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E67D" w14:textId="77777777" w:rsidR="00CD79B3" w:rsidRPr="008D05B2" w:rsidRDefault="00B26FFB">
      <w:pPr>
        <w:rPr>
          <w:rFonts w:ascii="Arial" w:hAnsi="Arial" w:cs="Arial"/>
          <w:sz w:val="20"/>
          <w:szCs w:val="20"/>
        </w:rPr>
      </w:pPr>
    </w:p>
    <w:p w14:paraId="7471E67E" w14:textId="77777777" w:rsidR="0014682E" w:rsidRDefault="00D24D9D" w:rsidP="00042D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05B2">
        <w:rPr>
          <w:rFonts w:ascii="Arial" w:hAnsi="Arial" w:cs="Arial"/>
          <w:b/>
          <w:bCs/>
          <w:sz w:val="20"/>
          <w:szCs w:val="20"/>
          <w:u w:val="single"/>
        </w:rPr>
        <w:t>Purpose</w:t>
      </w:r>
    </w:p>
    <w:p w14:paraId="7471E67F" w14:textId="77777777" w:rsidR="005B31B6" w:rsidRPr="008D05B2" w:rsidRDefault="00B26FFB" w:rsidP="00042D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71E680" w14:textId="77777777" w:rsidR="00923DE7" w:rsidRPr="00FC24DA" w:rsidRDefault="00D24D9D" w:rsidP="00B72B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To provide physicians and nurses at CCAD with a protocol for using intravenous insulin infusion to treat adult </w:t>
      </w:r>
      <w:r w:rsidR="00CC4EFF">
        <w:rPr>
          <w:rFonts w:ascii="Arial" w:hAnsi="Arial" w:cs="Arial"/>
          <w:bCs/>
          <w:sz w:val="20"/>
          <w:szCs w:val="20"/>
        </w:rPr>
        <w:t xml:space="preserve">critically ill </w:t>
      </w:r>
      <w:r w:rsidRPr="008D05B2">
        <w:rPr>
          <w:rFonts w:ascii="Arial" w:hAnsi="Arial" w:cs="Arial"/>
          <w:bCs/>
          <w:sz w:val="20"/>
          <w:szCs w:val="20"/>
        </w:rPr>
        <w:t>patients</w:t>
      </w:r>
      <w:r w:rsidR="006F2F5D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with hyperglycemia</w:t>
      </w:r>
      <w:r w:rsidR="006F2F5D">
        <w:rPr>
          <w:rFonts w:ascii="Arial" w:hAnsi="Arial" w:cs="Arial"/>
          <w:bCs/>
          <w:sz w:val="20"/>
          <w:szCs w:val="20"/>
        </w:rPr>
        <w:t xml:space="preserve"> after cardiac surgery</w:t>
      </w:r>
      <w:r w:rsidRPr="008D05B2">
        <w:rPr>
          <w:rFonts w:ascii="Arial" w:hAnsi="Arial" w:cs="Arial"/>
          <w:bCs/>
          <w:sz w:val="20"/>
          <w:szCs w:val="20"/>
        </w:rPr>
        <w:t xml:space="preserve">. </w:t>
      </w:r>
      <w:r w:rsidR="00CC4EFF" w:rsidRPr="006F2F5D">
        <w:rPr>
          <w:rFonts w:ascii="Arial" w:hAnsi="Arial" w:cs="Arial"/>
          <w:b/>
          <w:sz w:val="20"/>
          <w:szCs w:val="20"/>
        </w:rPr>
        <w:t xml:space="preserve">For </w:t>
      </w:r>
      <w:r w:rsidR="006F2F5D" w:rsidRPr="006F2F5D">
        <w:rPr>
          <w:rFonts w:ascii="Arial" w:hAnsi="Arial" w:cs="Arial"/>
          <w:b/>
          <w:sz w:val="20"/>
          <w:szCs w:val="20"/>
        </w:rPr>
        <w:t>non-</w:t>
      </w:r>
      <w:r w:rsidR="00CC4EFF" w:rsidRPr="006F2F5D">
        <w:rPr>
          <w:rFonts w:ascii="Arial" w:hAnsi="Arial" w:cs="Arial"/>
          <w:b/>
          <w:sz w:val="20"/>
          <w:szCs w:val="20"/>
        </w:rPr>
        <w:t xml:space="preserve">cardiac surgery patients, use Insulin Infusion Protocol for </w:t>
      </w:r>
      <w:r w:rsidR="006F2F5D" w:rsidRPr="006F2F5D">
        <w:rPr>
          <w:rFonts w:ascii="Arial" w:hAnsi="Arial" w:cs="Arial"/>
          <w:b/>
          <w:sz w:val="20"/>
          <w:szCs w:val="20"/>
        </w:rPr>
        <w:t>Glycemic Control</w:t>
      </w:r>
      <w:r w:rsidR="00CC4EFF" w:rsidRPr="006F2F5D">
        <w:rPr>
          <w:rFonts w:ascii="Arial" w:hAnsi="Arial" w:cs="Arial"/>
          <w:b/>
          <w:sz w:val="20"/>
          <w:szCs w:val="20"/>
        </w:rPr>
        <w:t>.</w:t>
      </w:r>
      <w:r w:rsidR="00CC4EFF">
        <w:rPr>
          <w:rFonts w:ascii="Arial" w:hAnsi="Arial" w:cs="Arial"/>
          <w:bCs/>
          <w:sz w:val="20"/>
          <w:szCs w:val="20"/>
        </w:rPr>
        <w:t xml:space="preserve"> </w:t>
      </w:r>
      <w:r w:rsidRPr="00FC24DA">
        <w:rPr>
          <w:rFonts w:ascii="Arial" w:hAnsi="Arial" w:cs="Arial"/>
          <w:b/>
          <w:bCs/>
          <w:sz w:val="20"/>
          <w:szCs w:val="20"/>
        </w:rPr>
        <w:t>For patients with diabetic ketoacidosis</w:t>
      </w:r>
      <w:r w:rsidR="00B72B51">
        <w:rPr>
          <w:rFonts w:ascii="Arial" w:hAnsi="Arial" w:cs="Arial"/>
          <w:b/>
          <w:bCs/>
          <w:sz w:val="20"/>
          <w:szCs w:val="20"/>
        </w:rPr>
        <w:t xml:space="preserve"> or hyperglycemic hyperosmolar state</w:t>
      </w:r>
      <w:r w:rsidRPr="00FC24DA">
        <w:rPr>
          <w:rFonts w:ascii="Arial" w:hAnsi="Arial" w:cs="Arial"/>
          <w:b/>
          <w:bCs/>
          <w:sz w:val="20"/>
          <w:szCs w:val="20"/>
        </w:rPr>
        <w:t xml:space="preserve">, use Insulin Diabetic Ketoacidosis </w:t>
      </w:r>
      <w:r w:rsidR="00B72B51">
        <w:rPr>
          <w:rFonts w:ascii="Arial" w:hAnsi="Arial" w:cs="Arial"/>
          <w:b/>
          <w:bCs/>
          <w:sz w:val="20"/>
          <w:szCs w:val="20"/>
        </w:rPr>
        <w:t>or</w:t>
      </w:r>
      <w:r w:rsidRPr="00FC24DA">
        <w:rPr>
          <w:rFonts w:ascii="Arial" w:hAnsi="Arial" w:cs="Arial"/>
          <w:b/>
          <w:bCs/>
          <w:sz w:val="20"/>
          <w:szCs w:val="20"/>
        </w:rPr>
        <w:t xml:space="preserve"> Hyperglycemic Hyperosmolar State Protocol</w:t>
      </w:r>
      <w:r w:rsidR="00B72B51">
        <w:rPr>
          <w:rFonts w:ascii="Arial" w:hAnsi="Arial" w:cs="Arial"/>
          <w:b/>
          <w:bCs/>
          <w:sz w:val="20"/>
          <w:szCs w:val="20"/>
        </w:rPr>
        <w:t>, respectively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CC4E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71E681" w14:textId="77777777" w:rsidR="0014682E" w:rsidRPr="008D05B2" w:rsidRDefault="00B26FFB" w:rsidP="00042DD8">
      <w:pPr>
        <w:jc w:val="both"/>
        <w:rPr>
          <w:rFonts w:ascii="Arial" w:hAnsi="Arial" w:cs="Arial"/>
          <w:bCs/>
          <w:sz w:val="20"/>
          <w:szCs w:val="20"/>
        </w:rPr>
      </w:pPr>
    </w:p>
    <w:p w14:paraId="7471E682" w14:textId="77777777" w:rsidR="0014682E" w:rsidRDefault="00D24D9D" w:rsidP="00042D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05B2">
        <w:rPr>
          <w:rFonts w:ascii="Arial" w:hAnsi="Arial" w:cs="Arial"/>
          <w:b/>
          <w:bCs/>
          <w:sz w:val="20"/>
          <w:szCs w:val="20"/>
          <w:u w:val="single"/>
        </w:rPr>
        <w:t>Protocol</w:t>
      </w:r>
    </w:p>
    <w:p w14:paraId="7471E683" w14:textId="77777777" w:rsidR="005B31B6" w:rsidRPr="008D05B2" w:rsidRDefault="00B26FFB" w:rsidP="00042D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71E684" w14:textId="77777777" w:rsidR="0032626C" w:rsidRDefault="00D24D9D" w:rsidP="00042DD8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Ordering</w:t>
      </w:r>
    </w:p>
    <w:p w14:paraId="7471E685" w14:textId="77777777" w:rsidR="005B31B6" w:rsidRPr="008D05B2" w:rsidRDefault="00B26FFB" w:rsidP="004546E4">
      <w:pPr>
        <w:tabs>
          <w:tab w:val="left" w:pos="851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686" w14:textId="77777777" w:rsidR="00B96C46" w:rsidRDefault="00D24D9D" w:rsidP="005B3715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This protocol will be initiated by a </w:t>
      </w:r>
      <w:r w:rsidR="005B3715">
        <w:rPr>
          <w:rFonts w:ascii="Arial" w:hAnsi="Arial" w:cs="Arial"/>
          <w:bCs/>
          <w:sz w:val="20"/>
          <w:szCs w:val="20"/>
        </w:rPr>
        <w:t>provider</w:t>
      </w:r>
      <w:r w:rsidR="00FA7F04" w:rsidRPr="008D05B2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order.</w:t>
      </w:r>
    </w:p>
    <w:p w14:paraId="7471E687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88" w14:textId="77777777" w:rsidR="00B96C46" w:rsidRDefault="00D24D9D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Subsequent orders specified by the protocol will be entered by a nurse as ‘per protocol’.</w:t>
      </w:r>
    </w:p>
    <w:p w14:paraId="7471E689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8A" w14:textId="77777777" w:rsidR="00B96C46" w:rsidRPr="008D05B2" w:rsidRDefault="00D24D9D" w:rsidP="005B3715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Subsequent orders not specified in the protocol will require a </w:t>
      </w:r>
      <w:r w:rsidR="005B3715">
        <w:rPr>
          <w:rFonts w:ascii="Arial" w:hAnsi="Arial" w:cs="Arial"/>
          <w:bCs/>
          <w:sz w:val="20"/>
          <w:szCs w:val="20"/>
        </w:rPr>
        <w:t>provider</w:t>
      </w:r>
      <w:r w:rsidR="007C2197" w:rsidRPr="008D05B2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order.</w:t>
      </w:r>
    </w:p>
    <w:p w14:paraId="7471E68B" w14:textId="77777777" w:rsidR="00CB3584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8C" w14:textId="77777777" w:rsidR="0032626C" w:rsidRDefault="00D24D9D" w:rsidP="004546E4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Insulin protocol</w:t>
      </w:r>
    </w:p>
    <w:p w14:paraId="7471E68D" w14:textId="77777777" w:rsidR="005B31B6" w:rsidRPr="008D05B2" w:rsidRDefault="00B26FFB" w:rsidP="004546E4">
      <w:pPr>
        <w:tabs>
          <w:tab w:val="left" w:pos="851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68E" w14:textId="77777777" w:rsidR="005B31B6" w:rsidRDefault="000D1FC5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0D1FC5">
        <w:rPr>
          <w:rFonts w:ascii="Arial" w:hAnsi="Arial" w:cs="Arial"/>
          <w:bCs/>
          <w:sz w:val="20"/>
          <w:szCs w:val="20"/>
        </w:rPr>
        <w:t>Initiate</w:t>
      </w:r>
      <w:r w:rsidR="00D24D9D" w:rsidRPr="000D1FC5">
        <w:rPr>
          <w:rFonts w:ascii="Arial" w:hAnsi="Arial" w:cs="Arial"/>
          <w:bCs/>
          <w:sz w:val="20"/>
          <w:szCs w:val="20"/>
        </w:rPr>
        <w:t xml:space="preserve"> intravenous regular insulin infusion if blood glucose is greater than </w:t>
      </w:r>
      <w:r w:rsidR="006F2F5D" w:rsidRPr="000D1FC5">
        <w:rPr>
          <w:rFonts w:ascii="Arial" w:hAnsi="Arial" w:cs="Arial"/>
          <w:bCs/>
          <w:sz w:val="20"/>
          <w:szCs w:val="20"/>
        </w:rPr>
        <w:t>8.</w:t>
      </w:r>
      <w:r w:rsidR="009E7108">
        <w:rPr>
          <w:rFonts w:ascii="Arial" w:hAnsi="Arial" w:cs="Arial"/>
          <w:bCs/>
          <w:sz w:val="20"/>
          <w:szCs w:val="20"/>
        </w:rPr>
        <w:t>5</w:t>
      </w:r>
      <w:r w:rsidR="00D24D9D" w:rsidRPr="000D1FC5">
        <w:rPr>
          <w:rFonts w:ascii="Arial" w:hAnsi="Arial" w:cs="Arial"/>
          <w:bCs/>
          <w:sz w:val="20"/>
          <w:szCs w:val="20"/>
        </w:rPr>
        <w:t xml:space="preserve"> mmol/</w:t>
      </w:r>
      <w:r w:rsidR="007C2197" w:rsidRPr="000D1FC5">
        <w:rPr>
          <w:rFonts w:ascii="Arial" w:hAnsi="Arial" w:cs="Arial"/>
          <w:bCs/>
          <w:sz w:val="20"/>
          <w:szCs w:val="20"/>
        </w:rPr>
        <w:t>L</w:t>
      </w:r>
      <w:r w:rsidR="00D24D9D" w:rsidRPr="000D1FC5">
        <w:rPr>
          <w:rFonts w:ascii="Arial" w:hAnsi="Arial" w:cs="Arial"/>
          <w:bCs/>
          <w:sz w:val="20"/>
          <w:szCs w:val="20"/>
        </w:rPr>
        <w:t xml:space="preserve"> (</w:t>
      </w:r>
      <w:r w:rsidR="009E7108">
        <w:rPr>
          <w:rFonts w:ascii="Arial" w:hAnsi="Arial" w:cs="Arial"/>
          <w:bCs/>
          <w:sz w:val="20"/>
          <w:szCs w:val="20"/>
        </w:rPr>
        <w:t>153</w:t>
      </w:r>
      <w:r w:rsidR="00CC4EFF" w:rsidRPr="000D1FC5">
        <w:rPr>
          <w:rFonts w:ascii="Arial" w:hAnsi="Arial" w:cs="Arial"/>
          <w:bCs/>
          <w:sz w:val="20"/>
          <w:szCs w:val="20"/>
        </w:rPr>
        <w:t xml:space="preserve"> </w:t>
      </w:r>
      <w:r w:rsidR="00D24D9D" w:rsidRPr="000D1FC5">
        <w:rPr>
          <w:rFonts w:ascii="Arial" w:hAnsi="Arial" w:cs="Arial"/>
          <w:bCs/>
          <w:sz w:val="20"/>
          <w:szCs w:val="20"/>
        </w:rPr>
        <w:t xml:space="preserve">mg/dL) </w:t>
      </w:r>
    </w:p>
    <w:p w14:paraId="7471E68F" w14:textId="77777777" w:rsidR="00BE04EA" w:rsidRDefault="00BE04EA" w:rsidP="00BE04EA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Check blood glucose within 30 minutes post ICU admission</w:t>
      </w:r>
    </w:p>
    <w:p w14:paraId="7471E690" w14:textId="77777777" w:rsidR="000D1FC5" w:rsidRPr="000D1FC5" w:rsidRDefault="000D1FC5" w:rsidP="000D1FC5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91" w14:textId="77777777" w:rsidR="003A7035" w:rsidRPr="00123FE1" w:rsidRDefault="00D24D9D" w:rsidP="00123FE1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Goal blood glucose is </w:t>
      </w:r>
      <w:r w:rsidR="00BE04EA">
        <w:rPr>
          <w:rFonts w:ascii="Arial" w:hAnsi="Arial" w:cs="Arial"/>
          <w:bCs/>
          <w:sz w:val="20"/>
          <w:szCs w:val="20"/>
        </w:rPr>
        <w:t>6.5-8.5</w:t>
      </w:r>
      <w:r w:rsidR="00123FE1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mmol/L (</w:t>
      </w:r>
      <w:r w:rsidR="00123FE1">
        <w:rPr>
          <w:rFonts w:ascii="Arial" w:hAnsi="Arial" w:cs="Arial"/>
          <w:bCs/>
          <w:sz w:val="20"/>
          <w:szCs w:val="20"/>
        </w:rPr>
        <w:t>117</w:t>
      </w:r>
      <w:r w:rsidRPr="008D05B2">
        <w:rPr>
          <w:rFonts w:ascii="Arial" w:hAnsi="Arial" w:cs="Arial"/>
          <w:bCs/>
          <w:sz w:val="20"/>
          <w:szCs w:val="20"/>
        </w:rPr>
        <w:t>-</w:t>
      </w:r>
      <w:r w:rsidR="00BE04EA">
        <w:rPr>
          <w:rFonts w:ascii="Arial" w:hAnsi="Arial" w:cs="Arial"/>
          <w:bCs/>
          <w:sz w:val="20"/>
          <w:szCs w:val="20"/>
        </w:rPr>
        <w:t>153</w:t>
      </w:r>
      <w:r w:rsidR="00CC4EFF" w:rsidRPr="008D05B2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mg/dL</w:t>
      </w:r>
      <w:r w:rsidRPr="008D05B2">
        <w:rPr>
          <w:rFonts w:ascii="Arial" w:hAnsi="Arial"/>
          <w:sz w:val="16"/>
          <w:szCs w:val="16"/>
        </w:rPr>
        <w:t>).</w:t>
      </w:r>
    </w:p>
    <w:p w14:paraId="7471E692" w14:textId="77777777" w:rsidR="00123FE1" w:rsidRDefault="00123FE1" w:rsidP="00123FE1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71E693" w14:textId="77777777" w:rsidR="00123FE1" w:rsidRPr="005B31B6" w:rsidRDefault="00123FE1" w:rsidP="00BE04EA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Blood glucose should never exceed 10 mmol/L (180 mg/dL), especially during the </w:t>
      </w:r>
      <w:r w:rsidR="00BE04EA">
        <w:rPr>
          <w:rFonts w:ascii="Arial" w:hAnsi="Arial" w:cs="Arial"/>
          <w:bCs/>
          <w:sz w:val="20"/>
          <w:szCs w:val="20"/>
        </w:rPr>
        <w:t xml:space="preserve">first </w:t>
      </w:r>
      <w:r>
        <w:rPr>
          <w:rFonts w:ascii="Arial" w:hAnsi="Arial" w:cs="Arial"/>
          <w:bCs/>
          <w:sz w:val="20"/>
          <w:szCs w:val="20"/>
        </w:rPr>
        <w:t xml:space="preserve">12-25 </w:t>
      </w:r>
      <w:proofErr w:type="spellStart"/>
      <w:r>
        <w:rPr>
          <w:rFonts w:ascii="Arial" w:hAnsi="Arial" w:cs="Arial"/>
          <w:bCs/>
          <w:sz w:val="20"/>
          <w:szCs w:val="20"/>
        </w:rPr>
        <w:t>hrs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after ICU admission </w:t>
      </w:r>
    </w:p>
    <w:p w14:paraId="7471E694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95" w14:textId="77777777" w:rsidR="00DE7BEC" w:rsidRDefault="00DE7BEC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Patients on insulin infusion should avoid carbohydrate containing food. </w:t>
      </w:r>
    </w:p>
    <w:p w14:paraId="7471E696" w14:textId="77777777" w:rsidR="00DE7BEC" w:rsidRDefault="00DE7BEC" w:rsidP="00B72B51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Patients with a blood glucose </w:t>
      </w:r>
      <w:r w:rsidR="00B72B51">
        <w:rPr>
          <w:rFonts w:ascii="Arial" w:hAnsi="Arial" w:cs="Arial"/>
          <w:bCs/>
          <w:sz w:val="20"/>
          <w:szCs w:val="20"/>
        </w:rPr>
        <w:t>&lt; 8.5 mmol/L (153 mg/dL) or on a very</w:t>
      </w:r>
      <w:r>
        <w:rPr>
          <w:rFonts w:ascii="Arial" w:hAnsi="Arial" w:cs="Arial"/>
          <w:bCs/>
          <w:sz w:val="20"/>
          <w:szCs w:val="20"/>
        </w:rPr>
        <w:t xml:space="preserve"> low dose insulin infusion may be given a meal if they request one.</w:t>
      </w:r>
    </w:p>
    <w:p w14:paraId="7471E697" w14:textId="77777777" w:rsidR="00DE7BEC" w:rsidRDefault="00DE7BEC" w:rsidP="00DE7BEC">
      <w:pPr>
        <w:tabs>
          <w:tab w:val="left" w:pos="851"/>
        </w:tabs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7471E698" w14:textId="77777777" w:rsidR="00DE7BEC" w:rsidRDefault="00DE7BEC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FA7F04">
        <w:rPr>
          <w:rFonts w:ascii="Arial" w:hAnsi="Arial" w:cs="Arial"/>
          <w:bCs/>
          <w:sz w:val="20"/>
          <w:szCs w:val="20"/>
        </w:rPr>
        <w:t>If enteral or parenteral nutrition is stopped, decrease insulin infusion by 50% and monitor blood glucose every 1 hour until blood glucose is &gt; 4.4 mmol/L</w:t>
      </w:r>
      <w:r>
        <w:rPr>
          <w:rFonts w:ascii="Arial" w:hAnsi="Arial" w:cs="Arial"/>
          <w:bCs/>
          <w:sz w:val="20"/>
          <w:szCs w:val="20"/>
        </w:rPr>
        <w:t xml:space="preserve"> (&gt; 80 mg/dL)</w:t>
      </w:r>
      <w:r w:rsidRPr="00FA7F04">
        <w:rPr>
          <w:rFonts w:ascii="Arial" w:hAnsi="Arial" w:cs="Arial"/>
          <w:bCs/>
          <w:sz w:val="20"/>
          <w:szCs w:val="20"/>
        </w:rPr>
        <w:t xml:space="preserve"> for 3 consecutive levels, then check blood glucose every </w:t>
      </w:r>
      <w:r>
        <w:rPr>
          <w:rFonts w:ascii="Arial" w:hAnsi="Arial" w:cs="Arial"/>
          <w:bCs/>
          <w:sz w:val="20"/>
          <w:szCs w:val="20"/>
        </w:rPr>
        <w:t>2</w:t>
      </w:r>
      <w:r w:rsidRPr="00FA7F04">
        <w:rPr>
          <w:rFonts w:ascii="Arial" w:hAnsi="Arial" w:cs="Arial"/>
          <w:bCs/>
          <w:sz w:val="20"/>
          <w:szCs w:val="20"/>
        </w:rPr>
        <w:t xml:space="preserve"> hours. </w:t>
      </w:r>
    </w:p>
    <w:p w14:paraId="7471E699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9A" w14:textId="77777777" w:rsidR="00923DE7" w:rsidRPr="008D05B2" w:rsidRDefault="00D24D9D" w:rsidP="005B3715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 xml:space="preserve">Monitor patient's blood glucose every </w:t>
      </w:r>
      <w:r w:rsidR="005B3715">
        <w:rPr>
          <w:rFonts w:ascii="Arial" w:hAnsi="Arial" w:cs="Arial"/>
          <w:bCs/>
          <w:sz w:val="20"/>
          <w:szCs w:val="20"/>
        </w:rPr>
        <w:t>2</w:t>
      </w:r>
      <w:r w:rsidR="00CC4EFF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hour</w:t>
      </w:r>
      <w:r w:rsidR="00CC4EFF"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7471E69B" w14:textId="77777777" w:rsidR="005B31B6" w:rsidRDefault="00D24D9D" w:rsidP="00E06080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E06080">
        <w:rPr>
          <w:rFonts w:ascii="Arial" w:hAnsi="Arial" w:cs="Arial"/>
          <w:bCs/>
          <w:sz w:val="20"/>
          <w:szCs w:val="20"/>
        </w:rPr>
        <w:t xml:space="preserve">Increase monitoring to every 1 hour </w:t>
      </w:r>
      <w:r w:rsidR="00E06080" w:rsidRPr="00E06080">
        <w:rPr>
          <w:rFonts w:ascii="Arial" w:hAnsi="Arial" w:cs="Arial"/>
          <w:bCs/>
          <w:sz w:val="20"/>
          <w:szCs w:val="20"/>
        </w:rPr>
        <w:t>if blood glucose &gt;9 mmol/L (162 mmol/L)</w:t>
      </w:r>
    </w:p>
    <w:p w14:paraId="7471E69C" w14:textId="77777777" w:rsidR="00E06080" w:rsidRDefault="00E06080" w:rsidP="00E06080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Sampling site and lab analysis should remain consistent. Arterial sampling is the preferred method for the first 25 hours after ICU admission.</w:t>
      </w:r>
    </w:p>
    <w:p w14:paraId="7471E69D" w14:textId="77777777" w:rsidR="00E06080" w:rsidRPr="008D05B2" w:rsidRDefault="00E06080" w:rsidP="004546E4">
      <w:pPr>
        <w:tabs>
          <w:tab w:val="left" w:pos="851"/>
        </w:tabs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7471E69E" w14:textId="17EDA38E" w:rsidR="003A7035" w:rsidRDefault="00D24D9D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lastRenderedPageBreak/>
        <w:t xml:space="preserve">Calculate the initial bolus </w:t>
      </w:r>
      <w:r w:rsidR="00BE04EA">
        <w:rPr>
          <w:rFonts w:ascii="Arial" w:hAnsi="Arial" w:cs="Arial"/>
          <w:bCs/>
          <w:sz w:val="20"/>
          <w:szCs w:val="20"/>
        </w:rPr>
        <w:t>using the patient's weight, 0.</w:t>
      </w:r>
      <w:r w:rsidR="00B26FFB">
        <w:rPr>
          <w:rFonts w:ascii="Arial" w:hAnsi="Arial" w:cs="Arial"/>
          <w:bCs/>
          <w:sz w:val="20"/>
          <w:szCs w:val="20"/>
        </w:rPr>
        <w:t>05</w:t>
      </w:r>
      <w:r w:rsidRPr="008D05B2">
        <w:rPr>
          <w:rFonts w:ascii="Arial" w:hAnsi="Arial" w:cs="Arial"/>
          <w:bCs/>
          <w:sz w:val="20"/>
          <w:szCs w:val="20"/>
        </w:rPr>
        <w:t xml:space="preserve"> units/kg, to a m</w:t>
      </w:r>
      <w:r w:rsidR="00BE04EA">
        <w:rPr>
          <w:rFonts w:ascii="Arial" w:hAnsi="Arial" w:cs="Arial"/>
          <w:bCs/>
          <w:sz w:val="20"/>
          <w:szCs w:val="20"/>
        </w:rPr>
        <w:t xml:space="preserve">aximum of </w:t>
      </w:r>
      <w:r w:rsidR="00B26FFB">
        <w:rPr>
          <w:rFonts w:ascii="Arial" w:hAnsi="Arial" w:cs="Arial"/>
          <w:bCs/>
          <w:sz w:val="20"/>
          <w:szCs w:val="20"/>
        </w:rPr>
        <w:t>5</w:t>
      </w:r>
      <w:r w:rsidRPr="008D05B2">
        <w:rPr>
          <w:rFonts w:ascii="Arial" w:hAnsi="Arial" w:cs="Arial"/>
          <w:bCs/>
          <w:sz w:val="20"/>
          <w:szCs w:val="20"/>
        </w:rPr>
        <w:t xml:space="preserve"> units.</w:t>
      </w:r>
      <w:r w:rsidR="007D45BF">
        <w:rPr>
          <w:rFonts w:ascii="Arial" w:hAnsi="Arial" w:cs="Arial"/>
          <w:bCs/>
          <w:sz w:val="20"/>
          <w:szCs w:val="20"/>
        </w:rPr>
        <w:t xml:space="preserve"> Do not bolus if glucose &lt; 8.5</w:t>
      </w:r>
      <w:r w:rsidR="00BE04EA">
        <w:rPr>
          <w:rFonts w:ascii="Arial" w:hAnsi="Arial" w:cs="Arial"/>
          <w:bCs/>
          <w:sz w:val="20"/>
          <w:szCs w:val="20"/>
        </w:rPr>
        <w:t xml:space="preserve"> mmol/L.</w:t>
      </w:r>
    </w:p>
    <w:p w14:paraId="7471E69F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A0" w14:textId="29FCC1C0" w:rsidR="003A7035" w:rsidRDefault="00D24D9D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Calculate initial infusion rate </w:t>
      </w:r>
      <w:r w:rsidR="00BE04EA">
        <w:rPr>
          <w:rFonts w:ascii="Arial" w:hAnsi="Arial" w:cs="Arial"/>
          <w:bCs/>
          <w:sz w:val="20"/>
          <w:szCs w:val="20"/>
        </w:rPr>
        <w:t>using the patient’s weight, 0.</w:t>
      </w:r>
      <w:r w:rsidR="00B26FFB">
        <w:rPr>
          <w:rFonts w:ascii="Arial" w:hAnsi="Arial" w:cs="Arial"/>
          <w:bCs/>
          <w:sz w:val="20"/>
          <w:szCs w:val="20"/>
        </w:rPr>
        <w:t>05</w:t>
      </w:r>
      <w:r w:rsidR="00BE04EA">
        <w:rPr>
          <w:rFonts w:ascii="Arial" w:hAnsi="Arial" w:cs="Arial"/>
          <w:bCs/>
          <w:sz w:val="20"/>
          <w:szCs w:val="20"/>
        </w:rPr>
        <w:t xml:space="preserve"> unit/kg/hour, to a maximum of </w:t>
      </w:r>
      <w:bookmarkStart w:id="0" w:name="_GoBack"/>
      <w:bookmarkEnd w:id="0"/>
      <w:r w:rsidR="00B26FFB">
        <w:rPr>
          <w:rFonts w:ascii="Arial" w:hAnsi="Arial" w:cs="Arial"/>
          <w:bCs/>
          <w:sz w:val="20"/>
          <w:szCs w:val="20"/>
        </w:rPr>
        <w:t>5</w:t>
      </w:r>
      <w:r w:rsidRPr="008D05B2">
        <w:rPr>
          <w:rFonts w:ascii="Arial" w:hAnsi="Arial" w:cs="Arial"/>
          <w:bCs/>
          <w:sz w:val="20"/>
          <w:szCs w:val="20"/>
        </w:rPr>
        <w:t xml:space="preserve"> units/hour.</w:t>
      </w:r>
    </w:p>
    <w:p w14:paraId="7471E6A1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A2" w14:textId="77777777" w:rsidR="003A7035" w:rsidRDefault="00D24D9D" w:rsidP="004546E4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Adjust the infusion rate based on the previous blood glucose, current blood glucose and current infusion rate per adjustment table.</w:t>
      </w:r>
    </w:p>
    <w:p w14:paraId="7471E6A3" w14:textId="77777777" w:rsidR="005B31B6" w:rsidRPr="008D05B2" w:rsidRDefault="00B26FFB" w:rsidP="004546E4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A4" w14:textId="77777777" w:rsidR="008D05B2" w:rsidRPr="003D68C1" w:rsidRDefault="00D24D9D" w:rsidP="00042DD8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 xml:space="preserve">If blood </w:t>
      </w:r>
      <w:r w:rsidR="00B165FA">
        <w:rPr>
          <w:rFonts w:ascii="Arial" w:hAnsi="Arial" w:cs="Arial"/>
          <w:bCs/>
          <w:sz w:val="20"/>
          <w:szCs w:val="20"/>
        </w:rPr>
        <w:t>glucose &lt;3.8mmol/L (&lt;70</w:t>
      </w:r>
      <w:r w:rsidRPr="003D68C1">
        <w:rPr>
          <w:rFonts w:ascii="Arial" w:hAnsi="Arial" w:cs="Arial"/>
          <w:bCs/>
          <w:sz w:val="20"/>
          <w:szCs w:val="20"/>
        </w:rPr>
        <w:t xml:space="preserve"> mg/dL)</w:t>
      </w:r>
    </w:p>
    <w:p w14:paraId="7471E6A5" w14:textId="77777777" w:rsidR="008D05B2" w:rsidRPr="003D68C1" w:rsidRDefault="00D24D9D" w:rsidP="00042DD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D68C1">
        <w:rPr>
          <w:rFonts w:ascii="Arial" w:hAnsi="Arial" w:cs="Arial"/>
          <w:bCs/>
          <w:sz w:val="20"/>
          <w:szCs w:val="20"/>
        </w:rPr>
        <w:t>Stop the insulin infusion</w:t>
      </w:r>
    </w:p>
    <w:p w14:paraId="7471E6A6" w14:textId="77777777" w:rsidR="008D05B2" w:rsidRPr="003D68C1" w:rsidRDefault="00335AD7" w:rsidP="00B165F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D68C1">
        <w:rPr>
          <w:rFonts w:ascii="Arial" w:hAnsi="Arial" w:cs="Arial"/>
          <w:bCs/>
          <w:sz w:val="20"/>
          <w:szCs w:val="20"/>
        </w:rPr>
        <w:t xml:space="preserve">Give </w:t>
      </w:r>
      <w:r w:rsidR="00D6713D">
        <w:rPr>
          <w:rFonts w:ascii="Arial" w:hAnsi="Arial" w:cs="Arial"/>
          <w:bCs/>
          <w:sz w:val="20"/>
          <w:szCs w:val="20"/>
        </w:rPr>
        <w:t>50</w:t>
      </w:r>
      <w:r w:rsidR="00D24D9D" w:rsidRPr="003D68C1">
        <w:rPr>
          <w:rFonts w:ascii="Arial" w:hAnsi="Arial" w:cs="Arial"/>
          <w:bCs/>
          <w:sz w:val="20"/>
          <w:szCs w:val="20"/>
        </w:rPr>
        <w:t xml:space="preserve"> mL of 50% Dextrose</w:t>
      </w:r>
      <w:r w:rsidR="003D68C1" w:rsidRPr="003D68C1">
        <w:rPr>
          <w:rFonts w:ascii="Arial" w:hAnsi="Arial" w:cs="Arial"/>
          <w:bCs/>
          <w:sz w:val="20"/>
          <w:szCs w:val="20"/>
        </w:rPr>
        <w:t xml:space="preserve"> or </w:t>
      </w:r>
      <w:r w:rsidR="00B165FA">
        <w:rPr>
          <w:rFonts w:ascii="Arial" w:hAnsi="Arial" w:cs="Arial"/>
          <w:sz w:val="20"/>
          <w:szCs w:val="20"/>
        </w:rPr>
        <w:t>120 mL juice</w:t>
      </w:r>
      <w:r w:rsidR="003D68C1" w:rsidRPr="003D68C1">
        <w:rPr>
          <w:rFonts w:ascii="Arial" w:hAnsi="Arial" w:cs="Arial"/>
          <w:sz w:val="20"/>
          <w:szCs w:val="20"/>
        </w:rPr>
        <w:t xml:space="preserve"> orally or via PEG/NG tube </w:t>
      </w:r>
    </w:p>
    <w:p w14:paraId="7471E6A7" w14:textId="77777777" w:rsidR="008D05B2" w:rsidRPr="003D68C1" w:rsidRDefault="00D24D9D" w:rsidP="0054084D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D68C1">
        <w:rPr>
          <w:rFonts w:ascii="Arial" w:hAnsi="Arial" w:cs="Arial"/>
          <w:bCs/>
          <w:sz w:val="20"/>
          <w:szCs w:val="20"/>
        </w:rPr>
        <w:t xml:space="preserve">Notify </w:t>
      </w:r>
      <w:r w:rsidR="0054084D">
        <w:rPr>
          <w:rFonts w:ascii="Arial" w:hAnsi="Arial" w:cs="Arial"/>
          <w:bCs/>
          <w:sz w:val="20"/>
          <w:szCs w:val="20"/>
        </w:rPr>
        <w:t>provider</w:t>
      </w:r>
    </w:p>
    <w:p w14:paraId="7471E6A8" w14:textId="77777777" w:rsidR="00695974" w:rsidRDefault="00D24D9D" w:rsidP="003D68C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Obtain blood glucose every 15 minutes until blood glucose &gt;3.8mmol/L (&gt;70 mg/dL) for three consecutive measurements and then check blood glucose every </w:t>
      </w:r>
      <w:r w:rsidR="003D68C1">
        <w:rPr>
          <w:rFonts w:ascii="Arial" w:hAnsi="Arial" w:cs="Arial"/>
          <w:bCs/>
          <w:sz w:val="20"/>
          <w:szCs w:val="20"/>
        </w:rPr>
        <w:t>2</w:t>
      </w:r>
      <w:r w:rsidR="00FA7F04" w:rsidRPr="008D05B2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hour</w:t>
      </w:r>
      <w:r w:rsidR="00FA7F04"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7471E6A9" w14:textId="77777777" w:rsidR="005B31B6" w:rsidRPr="008D05B2" w:rsidRDefault="00B26FFB" w:rsidP="005B31B6">
      <w:pPr>
        <w:pStyle w:val="ListParagraph"/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7471E6AA" w14:textId="77777777" w:rsidR="008D05B2" w:rsidRPr="008D05B2" w:rsidRDefault="00D24D9D" w:rsidP="00B72B51">
      <w:pPr>
        <w:pStyle w:val="ListParagraph"/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If blood glucose decreases </w:t>
      </w:r>
      <w:r w:rsidR="00335AD7">
        <w:rPr>
          <w:rFonts w:ascii="Arial" w:hAnsi="Arial" w:cs="Arial"/>
          <w:bCs/>
          <w:sz w:val="20"/>
          <w:szCs w:val="20"/>
        </w:rPr>
        <w:t xml:space="preserve">≥ </w:t>
      </w:r>
      <w:r w:rsidRPr="008D05B2">
        <w:rPr>
          <w:rFonts w:ascii="Arial" w:hAnsi="Arial" w:cs="Arial"/>
          <w:bCs/>
          <w:sz w:val="20"/>
          <w:szCs w:val="20"/>
        </w:rPr>
        <w:t>1.6 mmol/L (</w:t>
      </w:r>
      <w:r w:rsidR="00335AD7">
        <w:rPr>
          <w:rFonts w:ascii="Arial" w:hAnsi="Arial" w:cs="Arial"/>
          <w:bCs/>
          <w:sz w:val="20"/>
          <w:szCs w:val="20"/>
        </w:rPr>
        <w:t xml:space="preserve">≥ </w:t>
      </w:r>
      <w:r w:rsidRPr="008D05B2">
        <w:rPr>
          <w:rFonts w:ascii="Arial" w:hAnsi="Arial" w:cs="Arial"/>
          <w:bCs/>
          <w:sz w:val="20"/>
          <w:szCs w:val="20"/>
        </w:rPr>
        <w:t>30</w:t>
      </w:r>
      <w:r w:rsidR="00B72B51">
        <w:rPr>
          <w:rFonts w:ascii="Arial" w:hAnsi="Arial" w:cs="Arial"/>
          <w:bCs/>
          <w:sz w:val="20"/>
          <w:szCs w:val="20"/>
        </w:rPr>
        <w:t xml:space="preserve"> mg/dL) and blood glucose is 3.8</w:t>
      </w:r>
      <w:r w:rsidRPr="008D05B2">
        <w:rPr>
          <w:rFonts w:ascii="Arial" w:hAnsi="Arial" w:cs="Arial"/>
          <w:bCs/>
          <w:sz w:val="20"/>
          <w:szCs w:val="20"/>
        </w:rPr>
        <w:t>-4.3 mmol/L (7</w:t>
      </w:r>
      <w:r w:rsidR="00B72B51">
        <w:rPr>
          <w:rFonts w:ascii="Arial" w:hAnsi="Arial" w:cs="Arial"/>
          <w:bCs/>
          <w:sz w:val="20"/>
          <w:szCs w:val="20"/>
        </w:rPr>
        <w:t>0</w:t>
      </w:r>
      <w:r w:rsidRPr="008D05B2">
        <w:rPr>
          <w:rFonts w:ascii="Arial" w:hAnsi="Arial" w:cs="Arial"/>
          <w:bCs/>
          <w:sz w:val="20"/>
          <w:szCs w:val="20"/>
        </w:rPr>
        <w:t>-79 mg/dL)</w:t>
      </w:r>
    </w:p>
    <w:p w14:paraId="7471E6AB" w14:textId="77777777" w:rsidR="008D05B2" w:rsidRDefault="00D24D9D" w:rsidP="00042DD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Stop the insulin infusion</w:t>
      </w:r>
    </w:p>
    <w:p w14:paraId="7471E6AC" w14:textId="77777777" w:rsidR="00D6713D" w:rsidRPr="008D05B2" w:rsidRDefault="00D6713D" w:rsidP="00042DD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25 mL of 50% Dextrose or </w:t>
      </w:r>
      <w:r>
        <w:rPr>
          <w:rFonts w:ascii="Arial" w:hAnsi="Arial" w:cs="Arial"/>
          <w:sz w:val="20"/>
          <w:szCs w:val="20"/>
        </w:rPr>
        <w:t>120 mL juice</w:t>
      </w:r>
      <w:r w:rsidRPr="003D68C1">
        <w:rPr>
          <w:rFonts w:ascii="Arial" w:hAnsi="Arial" w:cs="Arial"/>
          <w:sz w:val="20"/>
          <w:szCs w:val="20"/>
        </w:rPr>
        <w:t xml:space="preserve"> orally or via PEG/NG tube</w:t>
      </w:r>
    </w:p>
    <w:p w14:paraId="7471E6AD" w14:textId="77777777" w:rsidR="00B72B51" w:rsidRDefault="00B72B51" w:rsidP="0054084D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Notify </w:t>
      </w:r>
      <w:r w:rsidR="0054084D">
        <w:rPr>
          <w:rFonts w:ascii="Arial" w:hAnsi="Arial" w:cs="Arial"/>
          <w:bCs/>
          <w:sz w:val="20"/>
          <w:szCs w:val="20"/>
        </w:rPr>
        <w:t>provider</w:t>
      </w:r>
    </w:p>
    <w:p w14:paraId="7471E6AE" w14:textId="77777777" w:rsidR="008D05B2" w:rsidRPr="008D05B2" w:rsidRDefault="00D24D9D" w:rsidP="00042DD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Obtain blood glucose every 30 minutes until blood glucose &gt;4.4 mmol/L (&gt;80 mg/dL) for three consecutive measurements and </w:t>
      </w:r>
      <w:r w:rsidR="003D68C1">
        <w:rPr>
          <w:rFonts w:ascii="Arial" w:hAnsi="Arial" w:cs="Arial"/>
          <w:bCs/>
          <w:sz w:val="20"/>
          <w:szCs w:val="20"/>
        </w:rPr>
        <w:t>then check blood glucose every 2</w:t>
      </w:r>
      <w:r w:rsidRPr="008D05B2">
        <w:rPr>
          <w:rFonts w:ascii="Arial" w:hAnsi="Arial" w:cs="Arial"/>
          <w:bCs/>
          <w:sz w:val="20"/>
          <w:szCs w:val="20"/>
        </w:rPr>
        <w:t xml:space="preserve"> hour</w:t>
      </w:r>
      <w:r w:rsidR="003D68C1"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7471E6AF" w14:textId="77777777" w:rsidR="009F48EB" w:rsidRDefault="00D24D9D" w:rsidP="003D68C1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If blood glucose increases to &gt;</w:t>
      </w:r>
      <w:r w:rsidR="003D68C1">
        <w:rPr>
          <w:rFonts w:ascii="Arial" w:hAnsi="Arial" w:cs="Arial"/>
          <w:bCs/>
          <w:sz w:val="20"/>
          <w:szCs w:val="20"/>
        </w:rPr>
        <w:t xml:space="preserve"> 7.5 mmol/L (&gt;135</w:t>
      </w:r>
      <w:r w:rsidRPr="008D05B2">
        <w:rPr>
          <w:rFonts w:ascii="Arial" w:hAnsi="Arial" w:cs="Arial"/>
          <w:bCs/>
          <w:sz w:val="20"/>
          <w:szCs w:val="20"/>
        </w:rPr>
        <w:t xml:space="preserve"> mg/dL) restart insulin infusion at half the previous rate without a bolus, and recheck blood glucose </w:t>
      </w:r>
      <w:r w:rsidR="00FA7F04">
        <w:rPr>
          <w:rFonts w:ascii="Arial" w:hAnsi="Arial" w:cs="Arial"/>
          <w:bCs/>
          <w:sz w:val="20"/>
          <w:szCs w:val="20"/>
        </w:rPr>
        <w:t xml:space="preserve">every </w:t>
      </w:r>
      <w:r w:rsidR="003D68C1">
        <w:rPr>
          <w:rFonts w:ascii="Arial" w:hAnsi="Arial" w:cs="Arial"/>
          <w:bCs/>
          <w:sz w:val="20"/>
          <w:szCs w:val="20"/>
        </w:rPr>
        <w:t>2</w:t>
      </w:r>
      <w:r w:rsidR="00FA7F04">
        <w:rPr>
          <w:rFonts w:ascii="Arial" w:hAnsi="Arial" w:cs="Arial"/>
          <w:bCs/>
          <w:sz w:val="20"/>
          <w:szCs w:val="20"/>
        </w:rPr>
        <w:t xml:space="preserve"> </w:t>
      </w:r>
      <w:r w:rsidRPr="008D05B2">
        <w:rPr>
          <w:rFonts w:ascii="Arial" w:hAnsi="Arial" w:cs="Arial"/>
          <w:bCs/>
          <w:sz w:val="20"/>
          <w:szCs w:val="20"/>
        </w:rPr>
        <w:t>hour</w:t>
      </w:r>
      <w:r w:rsidR="00FA7F04">
        <w:rPr>
          <w:rFonts w:ascii="Arial" w:hAnsi="Arial" w:cs="Arial"/>
          <w:bCs/>
          <w:sz w:val="20"/>
          <w:szCs w:val="20"/>
        </w:rPr>
        <w:t>s</w:t>
      </w:r>
      <w:r w:rsidRPr="008D05B2">
        <w:rPr>
          <w:rFonts w:ascii="Arial" w:hAnsi="Arial" w:cs="Arial"/>
          <w:bCs/>
          <w:sz w:val="20"/>
          <w:szCs w:val="20"/>
        </w:rPr>
        <w:t>.</w:t>
      </w:r>
    </w:p>
    <w:p w14:paraId="7471E6B0" w14:textId="77777777" w:rsidR="005B31B6" w:rsidRPr="008D05B2" w:rsidRDefault="00B26FFB" w:rsidP="005B31B6">
      <w:pPr>
        <w:pStyle w:val="ListParagraph"/>
        <w:ind w:left="1474"/>
        <w:jc w:val="both"/>
        <w:rPr>
          <w:rFonts w:ascii="Arial" w:hAnsi="Arial" w:cs="Arial"/>
          <w:bCs/>
          <w:sz w:val="20"/>
          <w:szCs w:val="20"/>
        </w:rPr>
      </w:pPr>
    </w:p>
    <w:p w14:paraId="7471E6B1" w14:textId="77777777" w:rsidR="005B3715" w:rsidRDefault="00D24D9D" w:rsidP="0054084D">
      <w:pPr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Notify </w:t>
      </w:r>
      <w:r w:rsidR="0054084D">
        <w:rPr>
          <w:rFonts w:ascii="Arial" w:hAnsi="Arial" w:cs="Arial"/>
          <w:bCs/>
          <w:sz w:val="20"/>
          <w:szCs w:val="20"/>
        </w:rPr>
        <w:t>provider</w:t>
      </w:r>
      <w:r w:rsidRPr="008D05B2">
        <w:rPr>
          <w:rFonts w:ascii="Arial" w:hAnsi="Arial" w:cs="Arial"/>
          <w:bCs/>
          <w:sz w:val="20"/>
          <w:szCs w:val="20"/>
        </w:rPr>
        <w:t xml:space="preserve"> if ins</w:t>
      </w:r>
      <w:r w:rsidR="005B3715">
        <w:rPr>
          <w:rFonts w:ascii="Arial" w:hAnsi="Arial" w:cs="Arial"/>
          <w:bCs/>
          <w:sz w:val="20"/>
          <w:szCs w:val="20"/>
        </w:rPr>
        <w:t xml:space="preserve">ulin infusion is &gt;15 units/h or if blood </w:t>
      </w:r>
      <w:r w:rsidR="00E06080">
        <w:rPr>
          <w:rFonts w:ascii="Arial" w:hAnsi="Arial" w:cs="Arial"/>
          <w:bCs/>
          <w:sz w:val="20"/>
          <w:szCs w:val="20"/>
        </w:rPr>
        <w:t>glucose is &gt;</w:t>
      </w:r>
      <w:r w:rsidR="000F7678">
        <w:rPr>
          <w:rFonts w:ascii="Arial" w:hAnsi="Arial" w:cs="Arial"/>
          <w:bCs/>
          <w:sz w:val="20"/>
          <w:szCs w:val="20"/>
        </w:rPr>
        <w:t xml:space="preserve"> </w:t>
      </w:r>
      <w:r w:rsidR="00E06080">
        <w:rPr>
          <w:rFonts w:ascii="Arial" w:hAnsi="Arial" w:cs="Arial"/>
          <w:bCs/>
          <w:sz w:val="20"/>
          <w:szCs w:val="20"/>
        </w:rPr>
        <w:t>9</w:t>
      </w:r>
      <w:r w:rsidR="005B3715">
        <w:rPr>
          <w:rFonts w:ascii="Arial" w:hAnsi="Arial" w:cs="Arial"/>
          <w:bCs/>
          <w:sz w:val="20"/>
          <w:szCs w:val="20"/>
        </w:rPr>
        <w:t xml:space="preserve"> mmol/L</w:t>
      </w:r>
      <w:r w:rsidR="00E06080">
        <w:rPr>
          <w:rFonts w:ascii="Arial" w:hAnsi="Arial" w:cs="Arial"/>
          <w:bCs/>
          <w:sz w:val="20"/>
          <w:szCs w:val="20"/>
        </w:rPr>
        <w:t xml:space="preserve"> (162</w:t>
      </w:r>
      <w:r w:rsidR="005B3715">
        <w:rPr>
          <w:rFonts w:ascii="Arial" w:hAnsi="Arial" w:cs="Arial"/>
          <w:bCs/>
          <w:sz w:val="20"/>
          <w:szCs w:val="20"/>
        </w:rPr>
        <w:t xml:space="preserve"> mg/dL)</w:t>
      </w:r>
    </w:p>
    <w:p w14:paraId="7471E6B2" w14:textId="77777777" w:rsidR="00EB26A5" w:rsidRDefault="005B3715" w:rsidP="005B3715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the patient is on epinephrine, call provider to consider weaning epinephrine and changing to dobutamine. Expect a rapid decrease in blood glucose.</w:t>
      </w:r>
    </w:p>
    <w:p w14:paraId="7471E6B3" w14:textId="77777777" w:rsidR="005B3715" w:rsidRDefault="005B3715" w:rsidP="005B3715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the combination of all D5W based solutions exceed 50 mL/h, call provider to consider changing base solutions to 0.9% sodium chloride so that D5W based solutions do not exceed 50 mL/h.</w:t>
      </w:r>
    </w:p>
    <w:p w14:paraId="7471E6B4" w14:textId="77777777" w:rsidR="00E74D86" w:rsidRDefault="00E74D86" w:rsidP="005B3715">
      <w:pPr>
        <w:numPr>
          <w:ilvl w:val="2"/>
          <w:numId w:val="2"/>
        </w:numPr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Treat hyperkalemia with caution. Contact provider with current blood glucose value. Order to treat should use minimum safe amount of 50% Dextrose</w:t>
      </w:r>
    </w:p>
    <w:p w14:paraId="7471E6B5" w14:textId="77777777" w:rsidR="005B31B6" w:rsidRPr="008D05B2" w:rsidRDefault="00B26FFB" w:rsidP="005B31B6">
      <w:pPr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B6" w14:textId="77777777" w:rsidR="00EB26A5" w:rsidRDefault="00D24D9D" w:rsidP="0054084D">
      <w:pPr>
        <w:pStyle w:val="ListParagraph"/>
        <w:numPr>
          <w:ilvl w:val="1"/>
          <w:numId w:val="2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 xml:space="preserve">If insulin infusion is </w:t>
      </w:r>
      <w:r w:rsidR="00335AD7">
        <w:rPr>
          <w:rFonts w:ascii="Arial" w:hAnsi="Arial" w:cs="Arial"/>
          <w:bCs/>
          <w:sz w:val="20"/>
          <w:szCs w:val="20"/>
        </w:rPr>
        <w:t>≤ 1 units/h</w:t>
      </w:r>
      <w:r w:rsidRPr="008D05B2">
        <w:rPr>
          <w:rFonts w:ascii="Arial" w:hAnsi="Arial" w:cs="Arial"/>
          <w:bCs/>
          <w:sz w:val="20"/>
          <w:szCs w:val="20"/>
        </w:rPr>
        <w:t xml:space="preserve">, contact </w:t>
      </w:r>
      <w:r w:rsidR="0054084D">
        <w:rPr>
          <w:rFonts w:ascii="Arial" w:hAnsi="Arial" w:cs="Arial"/>
          <w:bCs/>
          <w:sz w:val="20"/>
          <w:szCs w:val="20"/>
        </w:rPr>
        <w:t>provider</w:t>
      </w:r>
      <w:r w:rsidRPr="008D05B2">
        <w:rPr>
          <w:rFonts w:ascii="Arial" w:hAnsi="Arial" w:cs="Arial"/>
          <w:bCs/>
          <w:sz w:val="20"/>
          <w:szCs w:val="20"/>
        </w:rPr>
        <w:t xml:space="preserve"> for alternative insulin therapy and blood glucose monitoring orders.</w:t>
      </w:r>
    </w:p>
    <w:p w14:paraId="7471E6B7" w14:textId="77777777" w:rsidR="002C70CF" w:rsidRPr="00D90C55" w:rsidRDefault="00B26FFB" w:rsidP="00D90C55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71E6B8" w14:textId="77777777" w:rsidR="00335AD7" w:rsidRDefault="00335AD7" w:rsidP="004546E4">
      <w:pPr>
        <w:pStyle w:val="ListParagraph"/>
        <w:numPr>
          <w:ilvl w:val="1"/>
          <w:numId w:val="2"/>
        </w:numPr>
        <w:tabs>
          <w:tab w:val="left" w:pos="851"/>
        </w:tabs>
        <w:ind w:left="851" w:hanging="4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Criteria for transition to subcutaneous insulin: </w:t>
      </w:r>
    </w:p>
    <w:p w14:paraId="7471E6B9" w14:textId="77777777" w:rsidR="00335AD7" w:rsidRPr="00335AD7" w:rsidRDefault="00335AD7" w:rsidP="00335AD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71E6BA" w14:textId="77777777" w:rsidR="00335AD7" w:rsidRDefault="00335AD7" w:rsidP="00335AD7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Insulin infusion has been off and blood glucose &lt; 7.5 mmol/L (135 mg/dL) for &gt; 6 consecutive hours</w:t>
      </w:r>
    </w:p>
    <w:p w14:paraId="7471E6BB" w14:textId="77777777" w:rsidR="00335AD7" w:rsidRDefault="00335AD7" w:rsidP="00335AD7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Insulin infusion rate ≤</w:t>
      </w:r>
      <w:r w:rsidR="00BA29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 units/h and blood glucose has remained &lt; 7.5 mmol/L for &gt; 6 consecutive hours</w:t>
      </w:r>
    </w:p>
    <w:p w14:paraId="7471E6BC" w14:textId="77777777" w:rsidR="00335AD7" w:rsidRPr="00335AD7" w:rsidRDefault="00335AD7" w:rsidP="00335AD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71E6BD" w14:textId="77777777" w:rsidR="00DE7BEC" w:rsidRDefault="00DE7BEC" w:rsidP="004546E4">
      <w:pPr>
        <w:pStyle w:val="ListParagraph"/>
        <w:numPr>
          <w:ilvl w:val="1"/>
          <w:numId w:val="2"/>
        </w:numPr>
        <w:tabs>
          <w:tab w:val="left" w:pos="851"/>
        </w:tabs>
        <w:ind w:left="851" w:hanging="4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Transition to subcutaneous insulin:</w:t>
      </w:r>
    </w:p>
    <w:p w14:paraId="7471E6BE" w14:textId="77777777" w:rsidR="00DE7BEC" w:rsidRDefault="00DE7BEC" w:rsidP="00DE7BEC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short-acting insulin (regular insulin, insulin lispro) </w:t>
      </w:r>
      <w:r w:rsidR="00D24D9D" w:rsidRPr="002C70CF">
        <w:rPr>
          <w:rFonts w:ascii="Arial" w:hAnsi="Arial" w:cs="Arial"/>
          <w:bCs/>
          <w:sz w:val="20"/>
          <w:szCs w:val="20"/>
        </w:rPr>
        <w:t xml:space="preserve">60 minutes </w:t>
      </w:r>
      <w:r>
        <w:rPr>
          <w:rFonts w:ascii="Arial" w:hAnsi="Arial" w:cs="Arial"/>
          <w:bCs/>
          <w:sz w:val="20"/>
          <w:szCs w:val="20"/>
        </w:rPr>
        <w:t>PRIOR to stopping the insulin infusion</w:t>
      </w:r>
    </w:p>
    <w:p w14:paraId="7471E6BF" w14:textId="77777777" w:rsidR="00DE7BEC" w:rsidRDefault="00DE7BEC" w:rsidP="00DE7BEC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Give long-acting insulin (insulin glargine)</w:t>
      </w:r>
      <w:r w:rsidR="00D24D9D" w:rsidRPr="002C70CF">
        <w:rPr>
          <w:rFonts w:ascii="Arial" w:hAnsi="Arial" w:cs="Arial"/>
          <w:bCs/>
          <w:sz w:val="20"/>
          <w:szCs w:val="20"/>
        </w:rPr>
        <w:t xml:space="preserve"> 90 minutes </w:t>
      </w:r>
      <w:r>
        <w:rPr>
          <w:rFonts w:ascii="Arial" w:hAnsi="Arial" w:cs="Arial"/>
          <w:bCs/>
          <w:sz w:val="20"/>
          <w:szCs w:val="20"/>
        </w:rPr>
        <w:t>PRIOR to stopping the insulin infusion.</w:t>
      </w:r>
    </w:p>
    <w:p w14:paraId="7471E6C0" w14:textId="77777777" w:rsidR="002C70CF" w:rsidRDefault="00D24D9D" w:rsidP="0054084D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2C70CF">
        <w:rPr>
          <w:rFonts w:ascii="Arial" w:hAnsi="Arial" w:cs="Arial"/>
          <w:bCs/>
          <w:sz w:val="20"/>
          <w:szCs w:val="20"/>
        </w:rPr>
        <w:t>Most patients will req</w:t>
      </w:r>
      <w:r w:rsidR="00DE7BEC">
        <w:rPr>
          <w:rFonts w:ascii="Arial" w:hAnsi="Arial" w:cs="Arial"/>
          <w:bCs/>
          <w:sz w:val="20"/>
          <w:szCs w:val="20"/>
        </w:rPr>
        <w:t xml:space="preserve">uire </w:t>
      </w:r>
      <w:r w:rsidRPr="002C70CF">
        <w:rPr>
          <w:rFonts w:ascii="Arial" w:hAnsi="Arial" w:cs="Arial"/>
          <w:bCs/>
          <w:sz w:val="20"/>
          <w:szCs w:val="20"/>
        </w:rPr>
        <w:t xml:space="preserve">long-acting insulin in addition to supplemental short-acting insulin. Please contact </w:t>
      </w:r>
      <w:r w:rsidR="0054084D">
        <w:rPr>
          <w:rFonts w:ascii="Arial" w:hAnsi="Arial" w:cs="Arial"/>
          <w:bCs/>
          <w:sz w:val="20"/>
          <w:szCs w:val="20"/>
        </w:rPr>
        <w:t>provider</w:t>
      </w:r>
      <w:r w:rsidRPr="002C70CF">
        <w:rPr>
          <w:rFonts w:ascii="Arial" w:hAnsi="Arial" w:cs="Arial"/>
          <w:bCs/>
          <w:sz w:val="20"/>
          <w:szCs w:val="20"/>
        </w:rPr>
        <w:t xml:space="preserve"> for orders.</w:t>
      </w:r>
    </w:p>
    <w:p w14:paraId="7471E6C1" w14:textId="77777777" w:rsidR="002C70CF" w:rsidRPr="00D90C55" w:rsidRDefault="00B26FFB" w:rsidP="00D90C55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71E6C2" w14:textId="77777777" w:rsidR="002C70CF" w:rsidRPr="002C70CF" w:rsidRDefault="00B26FFB" w:rsidP="00D90C55">
      <w:pPr>
        <w:pStyle w:val="ListParagraph"/>
        <w:tabs>
          <w:tab w:val="left" w:pos="851"/>
        </w:tabs>
        <w:ind w:left="792"/>
        <w:jc w:val="both"/>
        <w:rPr>
          <w:rFonts w:ascii="Arial" w:hAnsi="Arial" w:cs="Arial"/>
          <w:bCs/>
          <w:sz w:val="20"/>
          <w:szCs w:val="20"/>
        </w:rPr>
      </w:pPr>
    </w:p>
    <w:p w14:paraId="7471E6C3" w14:textId="77777777" w:rsidR="007C2197" w:rsidRDefault="00D24D9D" w:rsidP="00DE7BEC">
      <w:pPr>
        <w:pStyle w:val="ListParagraph"/>
        <w:numPr>
          <w:ilvl w:val="1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 w:rsidRPr="002C70CF">
        <w:rPr>
          <w:rFonts w:ascii="Arial" w:hAnsi="Arial" w:cs="Arial"/>
          <w:bCs/>
          <w:sz w:val="20"/>
          <w:szCs w:val="20"/>
        </w:rPr>
        <w:t xml:space="preserve">After stopping the insulin infusion, monitor blood glucose </w:t>
      </w:r>
      <w:r w:rsidR="00BA2934">
        <w:rPr>
          <w:rFonts w:ascii="Arial" w:hAnsi="Arial" w:cs="Arial"/>
          <w:bCs/>
          <w:sz w:val="20"/>
          <w:szCs w:val="20"/>
        </w:rPr>
        <w:t>every 1 hour</w:t>
      </w:r>
      <w:r w:rsidR="00FA7F04">
        <w:rPr>
          <w:rFonts w:ascii="Arial" w:hAnsi="Arial" w:cs="Arial"/>
          <w:bCs/>
          <w:sz w:val="20"/>
          <w:szCs w:val="20"/>
        </w:rPr>
        <w:t xml:space="preserve"> times 2. </w:t>
      </w:r>
    </w:p>
    <w:p w14:paraId="7471E6C4" w14:textId="77777777" w:rsidR="002C70CF" w:rsidRDefault="00FA7F04" w:rsidP="00BA2934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blood glucose is &lt; </w:t>
      </w:r>
      <w:r w:rsidR="00BA2934">
        <w:rPr>
          <w:rFonts w:ascii="Arial" w:hAnsi="Arial" w:cs="Arial"/>
          <w:bCs/>
          <w:sz w:val="20"/>
          <w:szCs w:val="20"/>
        </w:rPr>
        <w:t>7.5</w:t>
      </w:r>
      <w:r>
        <w:rPr>
          <w:rFonts w:ascii="Arial" w:hAnsi="Arial" w:cs="Arial"/>
          <w:bCs/>
          <w:sz w:val="20"/>
          <w:szCs w:val="20"/>
        </w:rPr>
        <w:t xml:space="preserve"> mmol/L (&lt;1</w:t>
      </w:r>
      <w:r w:rsidR="00BA2934">
        <w:rPr>
          <w:rFonts w:ascii="Arial" w:hAnsi="Arial" w:cs="Arial"/>
          <w:bCs/>
          <w:sz w:val="20"/>
          <w:szCs w:val="20"/>
        </w:rPr>
        <w:t>35</w:t>
      </w:r>
      <w:r>
        <w:rPr>
          <w:rFonts w:ascii="Arial" w:hAnsi="Arial" w:cs="Arial"/>
          <w:bCs/>
          <w:sz w:val="20"/>
          <w:szCs w:val="20"/>
        </w:rPr>
        <w:t xml:space="preserve"> mg/dL), monitor blood glucose as ordered by prescriber.</w:t>
      </w:r>
    </w:p>
    <w:p w14:paraId="7471E6C5" w14:textId="77777777" w:rsidR="007C2197" w:rsidRPr="002C70CF" w:rsidRDefault="007C2197" w:rsidP="00BA2934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If insulin infusion has been stopped ≤ 24 hours, restart insulin infusion when the first blood glucose value is ≥ </w:t>
      </w:r>
      <w:r w:rsidR="00BA2934">
        <w:rPr>
          <w:rFonts w:ascii="Arial" w:hAnsi="Arial" w:cs="Arial"/>
          <w:bCs/>
          <w:sz w:val="20"/>
          <w:szCs w:val="20"/>
        </w:rPr>
        <w:t>7.5</w:t>
      </w:r>
      <w:r>
        <w:rPr>
          <w:rFonts w:ascii="Arial" w:hAnsi="Arial" w:cs="Arial"/>
          <w:bCs/>
          <w:sz w:val="20"/>
          <w:szCs w:val="20"/>
        </w:rPr>
        <w:t xml:space="preserve"> mmol/L (≥ 1</w:t>
      </w:r>
      <w:r w:rsidR="00BA2934">
        <w:rPr>
          <w:rFonts w:ascii="Arial" w:hAnsi="Arial" w:cs="Arial"/>
          <w:bCs/>
          <w:sz w:val="20"/>
          <w:szCs w:val="20"/>
        </w:rPr>
        <w:t>35</w:t>
      </w:r>
      <w:r>
        <w:rPr>
          <w:rFonts w:ascii="Arial" w:hAnsi="Arial" w:cs="Arial"/>
          <w:bCs/>
          <w:sz w:val="20"/>
          <w:szCs w:val="20"/>
        </w:rPr>
        <w:t xml:space="preserve"> mg/dL). Do not bolus. Restart insulin infusion at half the previous rate. Check blood glucose every </w:t>
      </w:r>
      <w:r w:rsidR="00BA293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hours.</w:t>
      </w:r>
    </w:p>
    <w:p w14:paraId="7471E6C6" w14:textId="77777777" w:rsidR="002C70CF" w:rsidRDefault="00B26FFB" w:rsidP="00D90C55">
      <w:pPr>
        <w:pStyle w:val="ListParagraph"/>
        <w:tabs>
          <w:tab w:val="left" w:pos="851"/>
        </w:tabs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7471E6C7" w14:textId="77777777" w:rsidR="005B31B6" w:rsidRPr="008D05B2" w:rsidRDefault="00B26FFB" w:rsidP="005B31B6">
      <w:pPr>
        <w:pStyle w:val="ListParagraph"/>
        <w:tabs>
          <w:tab w:val="left" w:pos="851"/>
        </w:tabs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7471E6C8" w14:textId="77777777" w:rsidR="00CB3584" w:rsidRPr="008D05B2" w:rsidRDefault="00B26FFB" w:rsidP="00042DD8">
      <w:pPr>
        <w:jc w:val="both"/>
        <w:rPr>
          <w:rFonts w:ascii="Arial" w:hAnsi="Arial" w:cs="Arial"/>
          <w:bCs/>
          <w:sz w:val="20"/>
          <w:szCs w:val="20"/>
        </w:rPr>
      </w:pPr>
    </w:p>
    <w:p w14:paraId="7471E6C9" w14:textId="77777777" w:rsidR="005C1798" w:rsidRDefault="00D24D9D" w:rsidP="0098050F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lastRenderedPageBreak/>
        <w:t>Adjustment table</w:t>
      </w:r>
    </w:p>
    <w:p w14:paraId="7471E6CA" w14:textId="77777777" w:rsidR="0098050F" w:rsidRPr="008D05B2" w:rsidRDefault="00B26FFB" w:rsidP="0098050F">
      <w:pPr>
        <w:keepNext/>
        <w:keepLines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1702"/>
        <w:gridCol w:w="2835"/>
        <w:gridCol w:w="2977"/>
        <w:gridCol w:w="2835"/>
      </w:tblGrid>
      <w:tr w:rsidR="008B3A13" w14:paraId="7471E6CF" w14:textId="77777777" w:rsidTr="0098050F">
        <w:trPr>
          <w:cantSplit/>
        </w:trPr>
        <w:tc>
          <w:tcPr>
            <w:tcW w:w="1702" w:type="dxa"/>
          </w:tcPr>
          <w:p w14:paraId="7471E6CB" w14:textId="77777777" w:rsidR="00DF7A2A" w:rsidRPr="008D05B2" w:rsidRDefault="00D24D9D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Blood Glucose</w:t>
            </w:r>
          </w:p>
        </w:tc>
        <w:tc>
          <w:tcPr>
            <w:tcW w:w="2835" w:type="dxa"/>
          </w:tcPr>
          <w:p w14:paraId="7471E6CC" w14:textId="77777777" w:rsidR="00DF7A2A" w:rsidRPr="008D05B2" w:rsidRDefault="002263BA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blood glucose decreases ≥1.1 mmol/L (≥2</w:t>
            </w:r>
            <w:r w:rsidR="00D24D9D">
              <w:rPr>
                <w:rFonts w:ascii="Arial" w:hAnsi="Arial" w:cs="Arial"/>
                <w:b/>
                <w:bCs/>
                <w:sz w:val="20"/>
                <w:szCs w:val="20"/>
              </w:rPr>
              <w:t>0 mg/dL)</w:t>
            </w:r>
            <w:r w:rsidR="00D24D9D"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since previous level</w:t>
            </w:r>
          </w:p>
        </w:tc>
        <w:tc>
          <w:tcPr>
            <w:tcW w:w="2977" w:type="dxa"/>
          </w:tcPr>
          <w:p w14:paraId="7471E6CD" w14:textId="77777777" w:rsidR="00DF7A2A" w:rsidRPr="008D05B2" w:rsidRDefault="00D24D9D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blood glucose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stable since previous level </w:t>
            </w:r>
            <w:r w:rsidR="002263BA">
              <w:rPr>
                <w:rFonts w:ascii="Arial" w:hAnsi="Arial" w:cs="Arial"/>
                <w:b/>
                <w:bCs/>
                <w:sz w:val="20"/>
                <w:szCs w:val="20"/>
              </w:rPr>
              <w:t>change &lt;1.1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mmol/L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263BA">
              <w:rPr>
                <w:rFonts w:ascii="Arial" w:hAnsi="Arial" w:cs="Arial"/>
                <w:b/>
                <w:bCs/>
                <w:sz w:val="20"/>
                <w:szCs w:val="20"/>
              </w:rPr>
              <w:t>&lt; 2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0 mg/dL)</w:t>
            </w:r>
          </w:p>
        </w:tc>
        <w:tc>
          <w:tcPr>
            <w:tcW w:w="2835" w:type="dxa"/>
          </w:tcPr>
          <w:p w14:paraId="7471E6CE" w14:textId="77777777" w:rsidR="00DF7A2A" w:rsidRPr="008D05B2" w:rsidRDefault="00D24D9D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blood glucose increases</w:t>
            </w:r>
            <w:r w:rsidR="00226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≥1.1 mmol/L (≥2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0 mg/dL) since previous level</w:t>
            </w:r>
          </w:p>
        </w:tc>
      </w:tr>
      <w:tr w:rsidR="008B3A13" w14:paraId="7471E6D4" w14:textId="77777777" w:rsidTr="0098050F">
        <w:trPr>
          <w:cantSplit/>
        </w:trPr>
        <w:tc>
          <w:tcPr>
            <w:tcW w:w="1702" w:type="dxa"/>
          </w:tcPr>
          <w:p w14:paraId="7471E6D0" w14:textId="77777777" w:rsidR="00DF7A2A" w:rsidRPr="008D05B2" w:rsidRDefault="00B165FA" w:rsidP="00B165FA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&lt;3.8 mmol/L (≤70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D1" w14:textId="77777777" w:rsidR="00DF7A2A" w:rsidRPr="001C4B04" w:rsidRDefault="002E4D72" w:rsidP="005408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  <w:tc>
          <w:tcPr>
            <w:tcW w:w="2977" w:type="dxa"/>
          </w:tcPr>
          <w:p w14:paraId="7471E6D2" w14:textId="77777777" w:rsidR="00DF7A2A" w:rsidRPr="008D05B2" w:rsidRDefault="002E4D72" w:rsidP="0054084D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  <w:tc>
          <w:tcPr>
            <w:tcW w:w="2835" w:type="dxa"/>
          </w:tcPr>
          <w:p w14:paraId="7471E6D3" w14:textId="77777777" w:rsidR="00DF7A2A" w:rsidRPr="008D05B2" w:rsidRDefault="002E4D72" w:rsidP="0054084D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Stop insulin infusion and start hypoglycemic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Notify provider.</w:t>
            </w:r>
          </w:p>
        </w:tc>
      </w:tr>
      <w:tr w:rsidR="008B3A13" w14:paraId="7471E6DA" w14:textId="77777777" w:rsidTr="0098050F">
        <w:trPr>
          <w:cantSplit/>
        </w:trPr>
        <w:tc>
          <w:tcPr>
            <w:tcW w:w="1702" w:type="dxa"/>
          </w:tcPr>
          <w:p w14:paraId="7471E6D5" w14:textId="77777777" w:rsidR="00DF7A2A" w:rsidRPr="008D05B2" w:rsidRDefault="00B165FA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3.8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-4.3 mmol/L (70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-79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D6" w14:textId="77777777" w:rsidR="002E4D72" w:rsidRPr="002E4D72" w:rsidRDefault="00D24D9D" w:rsidP="002E4D7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D72">
              <w:rPr>
                <w:rFonts w:ascii="Arial" w:hAnsi="Arial" w:cs="Arial"/>
                <w:bCs/>
                <w:sz w:val="20"/>
                <w:szCs w:val="20"/>
              </w:rPr>
              <w:t>Stop insulin infusion</w:t>
            </w:r>
            <w:r w:rsidR="00596F02" w:rsidRPr="002E4D7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E4D72" w:rsidRPr="002E4D72">
              <w:rPr>
                <w:rFonts w:ascii="Arial" w:hAnsi="Arial" w:cs="Arial"/>
                <w:bCs/>
                <w:sz w:val="20"/>
                <w:szCs w:val="20"/>
              </w:rPr>
              <w:t xml:space="preserve">Give 25 mL of 50% Dextrose or </w:t>
            </w:r>
            <w:r w:rsidR="002E4D72" w:rsidRPr="002E4D72">
              <w:rPr>
                <w:rFonts w:ascii="Arial" w:hAnsi="Arial" w:cs="Arial"/>
                <w:sz w:val="20"/>
                <w:szCs w:val="20"/>
              </w:rPr>
              <w:t>120 mL juice orally or via PEG/NG tube</w:t>
            </w:r>
          </w:p>
          <w:p w14:paraId="7471E6D7" w14:textId="77777777" w:rsidR="00B72B51" w:rsidRPr="00B72B51" w:rsidRDefault="00B72B51" w:rsidP="0054084D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Obtain blood glucose every 30 minutes until blood glucose &gt;4.4 mmol/L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consecutive measurements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then check blood glucose every 2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434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3484" w:rsidRPr="001C4B04">
              <w:rPr>
                <w:rFonts w:asciiTheme="minorBidi" w:hAnsiTheme="minorBidi" w:cstheme="minorBidi"/>
                <w:sz w:val="20"/>
                <w:szCs w:val="20"/>
              </w:rPr>
              <w:t xml:space="preserve">Notify </w:t>
            </w:r>
            <w:r w:rsidR="0054084D">
              <w:rPr>
                <w:rFonts w:asciiTheme="minorBidi" w:hAnsiTheme="minorBidi" w:cstheme="minorBidi"/>
                <w:sz w:val="20"/>
                <w:szCs w:val="20"/>
              </w:rPr>
              <w:t>provider</w:t>
            </w:r>
            <w:r w:rsidR="00743484" w:rsidRPr="001C4B04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71E6D8" w14:textId="77777777" w:rsidR="00DF7A2A" w:rsidRPr="008D05B2" w:rsidRDefault="00BA2934" w:rsidP="00B72B5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Hold insulin infusion and recheck glucose every 2 hours. </w:t>
            </w:r>
            <w:r w:rsidR="00B72B51">
              <w:rPr>
                <w:rFonts w:ascii="Arial" w:hAnsi="Arial" w:cs="Arial"/>
                <w:bCs/>
                <w:sz w:val="20"/>
                <w:szCs w:val="20"/>
              </w:rPr>
              <w:t>If glucose ≥ 7.5 mmol/L, r</w:t>
            </w:r>
            <w:r w:rsidR="00B72B51"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 w:rsidR="00B72B5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471E6D9" w14:textId="77777777" w:rsidR="00DF7A2A" w:rsidRPr="008D05B2" w:rsidRDefault="00B72B51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7.5 mmol/L, r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B3A13" w14:paraId="7471E6DF" w14:textId="77777777" w:rsidTr="0098050F">
        <w:trPr>
          <w:cantSplit/>
        </w:trPr>
        <w:tc>
          <w:tcPr>
            <w:tcW w:w="1702" w:type="dxa"/>
          </w:tcPr>
          <w:p w14:paraId="7471E6DB" w14:textId="77777777" w:rsidR="00DF7A2A" w:rsidRPr="008D05B2" w:rsidRDefault="00D24D9D" w:rsidP="00BA293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4.4-</w:t>
            </w:r>
            <w:r w:rsidR="00BA2934">
              <w:rPr>
                <w:rFonts w:ascii="Arial" w:hAnsi="Arial" w:cs="Arial"/>
                <w:bCs/>
                <w:sz w:val="20"/>
                <w:szCs w:val="20"/>
              </w:rPr>
              <w:t>5.4 mmol/L (80-98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DC" w14:textId="77777777" w:rsidR="00DF7A2A" w:rsidRPr="008D05B2" w:rsidRDefault="00B72B51" w:rsidP="00BA293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7.5 mmol/L, r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71E6DD" w14:textId="77777777" w:rsidR="00DF7A2A" w:rsidRPr="008D05B2" w:rsidRDefault="00B72B51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7.5 mmol/L, r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471E6DE" w14:textId="77777777" w:rsidR="00DF7A2A" w:rsidRPr="008D05B2" w:rsidRDefault="00B72B51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7.5 mmol/L, r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B3A13" w14:paraId="7471E6E4" w14:textId="77777777" w:rsidTr="0098050F">
        <w:trPr>
          <w:cantSplit/>
        </w:trPr>
        <w:tc>
          <w:tcPr>
            <w:tcW w:w="1702" w:type="dxa"/>
          </w:tcPr>
          <w:p w14:paraId="7471E6E0" w14:textId="77777777" w:rsidR="00DF7A2A" w:rsidRPr="008D05B2" w:rsidRDefault="00BA2934" w:rsidP="00BA293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5.5-6.4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mmol/L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99-116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E1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insulin infusion and recheck glucose every 2 hours. If glucose ≥ 7.5 mmol/L, r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estart insulin infusion at half the previous rate without a bolus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71E6E2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Decrease rate by 7</w:t>
            </w:r>
            <w:r w:rsidR="0039646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14:paraId="7471E6E3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</w:tr>
      <w:tr w:rsidR="008B3A13" w14:paraId="7471E6E9" w14:textId="77777777" w:rsidTr="0098050F">
        <w:trPr>
          <w:cantSplit/>
        </w:trPr>
        <w:tc>
          <w:tcPr>
            <w:tcW w:w="1702" w:type="dxa"/>
          </w:tcPr>
          <w:p w14:paraId="7471E6E5" w14:textId="77777777" w:rsidR="00DF7A2A" w:rsidRPr="008D05B2" w:rsidRDefault="00BA2934" w:rsidP="00BA293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6.5-8.5</w:t>
            </w:r>
            <w:r w:rsidR="007C21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mmol/L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117-153</w:t>
            </w:r>
            <w:r w:rsidR="007C21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mg/dL)</w:t>
            </w:r>
          </w:p>
        </w:tc>
        <w:tc>
          <w:tcPr>
            <w:tcW w:w="2835" w:type="dxa"/>
          </w:tcPr>
          <w:p w14:paraId="7471E6E6" w14:textId="77777777" w:rsidR="00DF7A2A" w:rsidRPr="008D05B2" w:rsidRDefault="00D24D9D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Decrease rate by 50%</w:t>
            </w:r>
          </w:p>
        </w:tc>
        <w:tc>
          <w:tcPr>
            <w:tcW w:w="2977" w:type="dxa"/>
          </w:tcPr>
          <w:p w14:paraId="7471E6E7" w14:textId="77777777" w:rsidR="00DF7A2A" w:rsidRPr="008D05B2" w:rsidRDefault="00D24D9D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Continue current rate</w:t>
            </w:r>
          </w:p>
        </w:tc>
        <w:tc>
          <w:tcPr>
            <w:tcW w:w="2835" w:type="dxa"/>
          </w:tcPr>
          <w:p w14:paraId="7471E6E8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 rate by 50%</w:t>
            </w:r>
          </w:p>
        </w:tc>
      </w:tr>
      <w:tr w:rsidR="008B3A13" w14:paraId="7471E6F1" w14:textId="77777777" w:rsidTr="0098050F">
        <w:trPr>
          <w:cantSplit/>
        </w:trPr>
        <w:tc>
          <w:tcPr>
            <w:tcW w:w="1702" w:type="dxa"/>
          </w:tcPr>
          <w:p w14:paraId="7471E6EA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8.6-9.0</w:t>
            </w:r>
            <w:r w:rsidR="00BA2934">
              <w:rPr>
                <w:rFonts w:ascii="Arial" w:hAnsi="Arial" w:cs="Arial"/>
                <w:bCs/>
                <w:sz w:val="20"/>
                <w:szCs w:val="20"/>
              </w:rPr>
              <w:t xml:space="preserve"> mmol/L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(154-162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EB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Decrease rate by 25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977" w:type="dxa"/>
          </w:tcPr>
          <w:p w14:paraId="7471E6EC" w14:textId="77777777" w:rsidR="00DF7A2A" w:rsidRDefault="00D24D9D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>Increase rate by 25%</w:t>
            </w:r>
          </w:p>
          <w:p w14:paraId="7471E6ED" w14:textId="77777777" w:rsidR="0026446E" w:rsidRPr="0026446E" w:rsidRDefault="0026446E" w:rsidP="0026446E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(if glucose decreasing: no bolus</w:t>
            </w:r>
          </w:p>
          <w:p w14:paraId="7471E6EE" w14:textId="77777777" w:rsidR="0026446E" w:rsidRPr="0026446E" w:rsidRDefault="0026446E" w:rsidP="0026446E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if glucose increasing: bolus 2 units)</w:t>
            </w:r>
          </w:p>
          <w:p w14:paraId="7471E6EF" w14:textId="77777777" w:rsidR="00BA2934" w:rsidRPr="008D05B2" w:rsidRDefault="00BA2934" w:rsidP="0054084D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1E6F0" w14:textId="77777777" w:rsidR="00BA2934" w:rsidRPr="008D05B2" w:rsidRDefault="00BA2934" w:rsidP="0026446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Bolus 2 units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6446E">
              <w:rPr>
                <w:rFonts w:ascii="Arial" w:hAnsi="Arial" w:cs="Arial"/>
                <w:bCs/>
                <w:sz w:val="20"/>
                <w:szCs w:val="20"/>
              </w:rPr>
              <w:t xml:space="preserve">ncrease rate by 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6446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8B3A13" w14:paraId="7471E6F9" w14:textId="77777777" w:rsidTr="0098050F">
        <w:trPr>
          <w:cantSplit/>
        </w:trPr>
        <w:tc>
          <w:tcPr>
            <w:tcW w:w="1702" w:type="dxa"/>
          </w:tcPr>
          <w:p w14:paraId="7471E6F2" w14:textId="77777777" w:rsidR="00DF7A2A" w:rsidRPr="008D05B2" w:rsidRDefault="0026446E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9.1-10</w:t>
            </w:r>
            <w:r w:rsidR="00BA2934">
              <w:rPr>
                <w:rFonts w:ascii="Arial" w:hAnsi="Arial" w:cs="Arial"/>
                <w:bCs/>
                <w:sz w:val="20"/>
                <w:szCs w:val="20"/>
              </w:rPr>
              <w:t xml:space="preserve"> mmol/L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(163-1</w:t>
            </w:r>
            <w:r w:rsidR="00BA2934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F3" w14:textId="77777777" w:rsidR="00BA2934" w:rsidRPr="008D05B2" w:rsidRDefault="00BC06FD" w:rsidP="00CA26D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Continue current rate and check glucose every 1 hour.</w:t>
            </w:r>
          </w:p>
        </w:tc>
        <w:tc>
          <w:tcPr>
            <w:tcW w:w="2977" w:type="dxa"/>
          </w:tcPr>
          <w:p w14:paraId="7471E6F4" w14:textId="77777777" w:rsidR="00BA2934" w:rsidRDefault="0026446E" w:rsidP="005566C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BA2934" w:rsidRPr="008D05B2">
              <w:rPr>
                <w:rFonts w:ascii="Arial" w:hAnsi="Arial" w:cs="Arial"/>
                <w:bCs/>
                <w:sz w:val="20"/>
                <w:szCs w:val="20"/>
              </w:rPr>
              <w:t xml:space="preserve">ncrease 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rate by 25%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 xml:space="preserve"> and check glucose every 1 hour.</w:t>
            </w:r>
          </w:p>
          <w:p w14:paraId="7471E6F5" w14:textId="77777777" w:rsidR="0026446E" w:rsidRPr="0026446E" w:rsidRDefault="0026446E" w:rsidP="0026446E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 units</w:t>
            </w:r>
          </w:p>
          <w:p w14:paraId="7471E6F6" w14:textId="77777777" w:rsidR="0026446E" w:rsidRPr="0026446E" w:rsidRDefault="0026446E" w:rsidP="0026446E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3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  <w:p w14:paraId="7471E6F7" w14:textId="77777777" w:rsidR="0026446E" w:rsidRPr="008D05B2" w:rsidRDefault="0026446E" w:rsidP="0026446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1E6F8" w14:textId="77777777" w:rsidR="00BA2934" w:rsidRPr="008D05B2" w:rsidRDefault="0026446E" w:rsidP="005566C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Bolus 3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 xml:space="preserve"> units and increase rate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C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heck glucose every 1 hour.</w:t>
            </w:r>
          </w:p>
        </w:tc>
      </w:tr>
      <w:tr w:rsidR="008B3A13" w14:paraId="7471E701" w14:textId="77777777" w:rsidTr="0098050F">
        <w:trPr>
          <w:cantSplit/>
        </w:trPr>
        <w:tc>
          <w:tcPr>
            <w:tcW w:w="1702" w:type="dxa"/>
          </w:tcPr>
          <w:p w14:paraId="7471E6FA" w14:textId="77777777" w:rsidR="00DA7EAE" w:rsidRPr="008D05B2" w:rsidRDefault="00BA2934" w:rsidP="0026446E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6446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C06FD">
              <w:rPr>
                <w:rFonts w:ascii="Arial" w:hAnsi="Arial" w:cs="Arial"/>
                <w:bCs/>
                <w:sz w:val="20"/>
                <w:szCs w:val="20"/>
              </w:rPr>
              <w:t>.1-11.0 mmol/L (181-</w:t>
            </w:r>
            <w:r w:rsidR="00807919">
              <w:rPr>
                <w:rFonts w:ascii="Arial" w:hAnsi="Arial" w:cs="Arial"/>
                <w:bCs/>
                <w:sz w:val="20"/>
                <w:szCs w:val="20"/>
              </w:rPr>
              <w:t>199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6FB" w14:textId="77777777" w:rsidR="00DA7EAE" w:rsidRPr="008D05B2" w:rsidRDefault="00C15835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Continue current rate and check glucose every 1 hour.</w:t>
            </w:r>
          </w:p>
        </w:tc>
        <w:tc>
          <w:tcPr>
            <w:tcW w:w="2977" w:type="dxa"/>
          </w:tcPr>
          <w:p w14:paraId="7471E6FC" w14:textId="77777777" w:rsidR="00BC06FD" w:rsidRDefault="00BC06FD" w:rsidP="00BC06FD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rate by 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check glucose every 1 hour.</w:t>
            </w:r>
          </w:p>
          <w:p w14:paraId="7471E6FD" w14:textId="77777777" w:rsidR="00BC06FD" w:rsidRPr="0026446E" w:rsidRDefault="00BC06FD" w:rsidP="00BC06F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 units</w:t>
            </w:r>
          </w:p>
          <w:p w14:paraId="7471E6FE" w14:textId="77777777" w:rsidR="00BC06FD" w:rsidRPr="0026446E" w:rsidRDefault="00BC06FD" w:rsidP="00BC06FD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4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  <w:p w14:paraId="7471E6FF" w14:textId="77777777" w:rsidR="00DA7EAE" w:rsidRPr="008D05B2" w:rsidRDefault="00B26FFB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1E700" w14:textId="77777777" w:rsidR="00DA7EAE" w:rsidRPr="008D05B2" w:rsidRDefault="00BA2934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Bolus </w:t>
            </w:r>
            <w:r w:rsidR="00BC06FD">
              <w:rPr>
                <w:rFonts w:ascii="Arial" w:hAnsi="Arial" w:cs="Arial"/>
                <w:bCs/>
                <w:sz w:val="20"/>
                <w:szCs w:val="20"/>
              </w:rPr>
              <w:t>4 units and increase rate by 7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>5%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. Check glucose every 1 hour.</w:t>
            </w:r>
          </w:p>
        </w:tc>
      </w:tr>
      <w:tr w:rsidR="008B3A13" w14:paraId="7471E708" w14:textId="77777777" w:rsidTr="0098050F">
        <w:trPr>
          <w:cantSplit/>
        </w:trPr>
        <w:tc>
          <w:tcPr>
            <w:tcW w:w="1702" w:type="dxa"/>
          </w:tcPr>
          <w:p w14:paraId="7471E702" w14:textId="77777777" w:rsidR="00DA7EAE" w:rsidRPr="008D05B2" w:rsidRDefault="00807919" w:rsidP="0080791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.1-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13 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mmol/L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200-234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703" w14:textId="77777777" w:rsidR="00DA7EAE" w:rsidRPr="008D05B2" w:rsidRDefault="00C15835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Continue current rate and check glucose every 1 hour.</w:t>
            </w:r>
          </w:p>
        </w:tc>
        <w:tc>
          <w:tcPr>
            <w:tcW w:w="2977" w:type="dxa"/>
          </w:tcPr>
          <w:p w14:paraId="7471E704" w14:textId="77777777" w:rsidR="008D7174" w:rsidRDefault="008D7174" w:rsidP="008D717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rate by 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check glucose every 1 hour.</w:t>
            </w:r>
          </w:p>
          <w:p w14:paraId="7471E705" w14:textId="77777777" w:rsidR="008D7174" w:rsidRPr="0026446E" w:rsidRDefault="008D7174" w:rsidP="008D7174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4 units</w:t>
            </w:r>
          </w:p>
          <w:p w14:paraId="7471E706" w14:textId="77777777" w:rsidR="00DA7EAE" w:rsidRPr="008D7174" w:rsidRDefault="008D7174" w:rsidP="008D7174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6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</w:tc>
        <w:tc>
          <w:tcPr>
            <w:tcW w:w="2835" w:type="dxa"/>
          </w:tcPr>
          <w:p w14:paraId="7471E707" w14:textId="77777777" w:rsidR="00DA7EAE" w:rsidRPr="008D05B2" w:rsidRDefault="008D7174" w:rsidP="008D7174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Bolus 5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 xml:space="preserve"> units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double the rate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. Check glucose every 1 hour.</w:t>
            </w:r>
          </w:p>
        </w:tc>
      </w:tr>
      <w:tr w:rsidR="002263BA" w14:paraId="7471E70D" w14:textId="77777777" w:rsidTr="0098050F">
        <w:trPr>
          <w:cantSplit/>
        </w:trPr>
        <w:tc>
          <w:tcPr>
            <w:tcW w:w="1702" w:type="dxa"/>
          </w:tcPr>
          <w:p w14:paraId="7471E709" w14:textId="77777777" w:rsidR="002263BA" w:rsidRDefault="002263BA" w:rsidP="00C1583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Blood glucose</w:t>
            </w:r>
          </w:p>
        </w:tc>
        <w:tc>
          <w:tcPr>
            <w:tcW w:w="2835" w:type="dxa"/>
          </w:tcPr>
          <w:p w14:paraId="7471E70A" w14:textId="77777777" w:rsidR="002263BA" w:rsidRPr="008D05B2" w:rsidRDefault="002263BA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blood glucose decreases ≥2.2 mmol/L (≥40 mg/dL)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since previous level</w:t>
            </w:r>
          </w:p>
        </w:tc>
        <w:tc>
          <w:tcPr>
            <w:tcW w:w="2977" w:type="dxa"/>
          </w:tcPr>
          <w:p w14:paraId="7471E70B" w14:textId="77777777" w:rsidR="002263BA" w:rsidRPr="008D05B2" w:rsidRDefault="002263BA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blood glucose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stable since previous level change &lt;2.2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mmol/L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(&lt; 4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0 mg/dL)</w:t>
            </w:r>
          </w:p>
        </w:tc>
        <w:tc>
          <w:tcPr>
            <w:tcW w:w="2835" w:type="dxa"/>
          </w:tcPr>
          <w:p w14:paraId="7471E70C" w14:textId="77777777" w:rsidR="002263BA" w:rsidRPr="008D05B2" w:rsidRDefault="002263BA" w:rsidP="002263B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blood glucose increases ≥2.2 mmol/L (≥4</w:t>
            </w:r>
            <w:r w:rsidRPr="008D05B2">
              <w:rPr>
                <w:rFonts w:ascii="Arial" w:hAnsi="Arial" w:cs="Arial"/>
                <w:b/>
                <w:bCs/>
                <w:sz w:val="20"/>
                <w:szCs w:val="20"/>
              </w:rPr>
              <w:t>0 mg/dL) since previous level</w:t>
            </w:r>
          </w:p>
        </w:tc>
      </w:tr>
      <w:tr w:rsidR="008B3A13" w14:paraId="7471E714" w14:textId="77777777" w:rsidTr="0098050F">
        <w:trPr>
          <w:cantSplit/>
        </w:trPr>
        <w:tc>
          <w:tcPr>
            <w:tcW w:w="1702" w:type="dxa"/>
          </w:tcPr>
          <w:p w14:paraId="7471E70E" w14:textId="77777777" w:rsidR="00DA7EAE" w:rsidRPr="008D05B2" w:rsidRDefault="00C15835" w:rsidP="00C1583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13.1-15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mmol/L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235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270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>mg/dL)</w:t>
            </w:r>
          </w:p>
        </w:tc>
        <w:tc>
          <w:tcPr>
            <w:tcW w:w="2835" w:type="dxa"/>
          </w:tcPr>
          <w:p w14:paraId="7471E70F" w14:textId="77777777" w:rsidR="00DA7EAE" w:rsidRPr="008D05B2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Continue current rate and check glucose every 1 hour.</w:t>
            </w:r>
          </w:p>
        </w:tc>
        <w:tc>
          <w:tcPr>
            <w:tcW w:w="2977" w:type="dxa"/>
          </w:tcPr>
          <w:p w14:paraId="7471E710" w14:textId="77777777" w:rsidR="00264689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rate by 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check glucose every 1 hour.</w:t>
            </w:r>
          </w:p>
          <w:p w14:paraId="7471E711" w14:textId="77777777" w:rsidR="00264689" w:rsidRPr="0026446E" w:rsidRDefault="00264689" w:rsidP="00264689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 units</w:t>
            </w:r>
          </w:p>
          <w:p w14:paraId="7471E712" w14:textId="77777777" w:rsidR="00DA7EAE" w:rsidRPr="008D05B2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6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</w:tc>
        <w:tc>
          <w:tcPr>
            <w:tcW w:w="2835" w:type="dxa"/>
          </w:tcPr>
          <w:p w14:paraId="7471E713" w14:textId="77777777" w:rsidR="00DA7EAE" w:rsidRPr="008D05B2" w:rsidRDefault="00BA2934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Bolus </w:t>
            </w:r>
            <w:r w:rsidR="00264689"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="00D24D9D" w:rsidRPr="008D05B2">
              <w:rPr>
                <w:rFonts w:ascii="Arial" w:hAnsi="Arial" w:cs="Arial"/>
                <w:bCs/>
                <w:sz w:val="20"/>
                <w:szCs w:val="20"/>
              </w:rPr>
              <w:t xml:space="preserve">units and </w:t>
            </w:r>
            <w:r w:rsidR="00264689">
              <w:rPr>
                <w:rFonts w:ascii="Arial" w:hAnsi="Arial" w:cs="Arial"/>
                <w:bCs/>
                <w:sz w:val="20"/>
                <w:szCs w:val="20"/>
              </w:rPr>
              <w:t>double the rate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. Check glucose every 1 hour.</w:t>
            </w:r>
          </w:p>
        </w:tc>
      </w:tr>
      <w:tr w:rsidR="00C15835" w14:paraId="7471E71B" w14:textId="77777777" w:rsidTr="0098050F">
        <w:trPr>
          <w:cantSplit/>
        </w:trPr>
        <w:tc>
          <w:tcPr>
            <w:tcW w:w="1702" w:type="dxa"/>
          </w:tcPr>
          <w:p w14:paraId="7471E715" w14:textId="77777777" w:rsidR="00C15835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15.1-17 mmol/L (271-306mg/dL)</w:t>
            </w:r>
          </w:p>
        </w:tc>
        <w:tc>
          <w:tcPr>
            <w:tcW w:w="2835" w:type="dxa"/>
          </w:tcPr>
          <w:p w14:paraId="7471E716" w14:textId="77777777" w:rsidR="00C15835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Bolus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units and increase rate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by 25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Check glucose every 1 hour.</w:t>
            </w:r>
          </w:p>
        </w:tc>
        <w:tc>
          <w:tcPr>
            <w:tcW w:w="2977" w:type="dxa"/>
          </w:tcPr>
          <w:p w14:paraId="7471E717" w14:textId="77777777" w:rsidR="00264689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Double the rate and check glucose every 1 hour.</w:t>
            </w:r>
          </w:p>
          <w:p w14:paraId="7471E718" w14:textId="77777777" w:rsidR="00264689" w:rsidRPr="0026446E" w:rsidRDefault="00264689" w:rsidP="00264689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 units</w:t>
            </w:r>
          </w:p>
          <w:p w14:paraId="7471E719" w14:textId="77777777" w:rsidR="00C15835" w:rsidRPr="008D05B2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6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</w:tc>
        <w:tc>
          <w:tcPr>
            <w:tcW w:w="2835" w:type="dxa"/>
          </w:tcPr>
          <w:p w14:paraId="7471E71A" w14:textId="77777777" w:rsidR="00C15835" w:rsidRPr="008D05B2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Bolus 6 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units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double the rate. Check glucose every 1 hour.</w:t>
            </w:r>
          </w:p>
        </w:tc>
      </w:tr>
      <w:tr w:rsidR="00C15835" w14:paraId="7471E722" w14:textId="77777777" w:rsidTr="0098050F">
        <w:trPr>
          <w:cantSplit/>
        </w:trPr>
        <w:tc>
          <w:tcPr>
            <w:tcW w:w="1702" w:type="dxa"/>
          </w:tcPr>
          <w:p w14:paraId="7471E71C" w14:textId="77777777" w:rsidR="00C15835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17.1-19 mmol/L (307-342mg/dL)</w:t>
            </w:r>
          </w:p>
        </w:tc>
        <w:tc>
          <w:tcPr>
            <w:tcW w:w="2835" w:type="dxa"/>
          </w:tcPr>
          <w:p w14:paraId="7471E71D" w14:textId="77777777" w:rsidR="00C15835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Bolus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 units and increase rate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by 50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Check glucose every 1 hour.</w:t>
            </w:r>
          </w:p>
        </w:tc>
        <w:tc>
          <w:tcPr>
            <w:tcW w:w="2977" w:type="dxa"/>
          </w:tcPr>
          <w:p w14:paraId="7471E71E" w14:textId="77777777" w:rsidR="00264689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Double the rate and check glucose every 1 hour.</w:t>
            </w:r>
          </w:p>
          <w:p w14:paraId="7471E71F" w14:textId="77777777" w:rsidR="00264689" w:rsidRPr="0026446E" w:rsidRDefault="00264689" w:rsidP="00264689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 glucose decreasing: b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>olus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3 units</w:t>
            </w:r>
          </w:p>
          <w:p w14:paraId="7471E720" w14:textId="77777777" w:rsidR="00C15835" w:rsidRPr="008D05B2" w:rsidRDefault="00264689" w:rsidP="0026468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if glucose increasing: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bolus 6</w:t>
            </w:r>
            <w:r w:rsidRPr="0026446E">
              <w:rPr>
                <w:rFonts w:ascii="Arial" w:hAnsi="Arial" w:cs="Arial"/>
                <w:bCs/>
                <w:sz w:val="18"/>
                <w:szCs w:val="18"/>
              </w:rPr>
              <w:t xml:space="preserve"> units)</w:t>
            </w:r>
          </w:p>
        </w:tc>
        <w:tc>
          <w:tcPr>
            <w:tcW w:w="2835" w:type="dxa"/>
          </w:tcPr>
          <w:p w14:paraId="7471E721" w14:textId="77777777" w:rsidR="00C15835" w:rsidRPr="008D05B2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Bolus 6 </w:t>
            </w: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units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double the rate. Check glucose every 1 hour.</w:t>
            </w:r>
          </w:p>
        </w:tc>
      </w:tr>
      <w:tr w:rsidR="008B3A13" w14:paraId="7471E727" w14:textId="77777777" w:rsidTr="0098050F">
        <w:trPr>
          <w:cantSplit/>
        </w:trPr>
        <w:tc>
          <w:tcPr>
            <w:tcW w:w="1702" w:type="dxa"/>
          </w:tcPr>
          <w:p w14:paraId="7471E723" w14:textId="77777777" w:rsidR="00DA7EAE" w:rsidRPr="008D05B2" w:rsidRDefault="00264689" w:rsidP="00BC3939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&gt;19 mmol/L (&gt;342</w:t>
            </w:r>
            <w:r w:rsidR="00D24D9D">
              <w:rPr>
                <w:rFonts w:ascii="Arial" w:hAnsi="Arial" w:cs="Arial"/>
                <w:bCs/>
                <w:sz w:val="20"/>
                <w:szCs w:val="20"/>
              </w:rPr>
              <w:t xml:space="preserve"> mg/dL)</w:t>
            </w:r>
          </w:p>
        </w:tc>
        <w:tc>
          <w:tcPr>
            <w:tcW w:w="2835" w:type="dxa"/>
          </w:tcPr>
          <w:p w14:paraId="7471E724" w14:textId="77777777" w:rsidR="00DA7EAE" w:rsidRPr="008D05B2" w:rsidRDefault="00D24D9D" w:rsidP="005566C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  <w:tc>
          <w:tcPr>
            <w:tcW w:w="2977" w:type="dxa"/>
          </w:tcPr>
          <w:p w14:paraId="7471E725" w14:textId="77777777" w:rsidR="00DA7EAE" w:rsidRPr="008D05B2" w:rsidRDefault="00D24D9D" w:rsidP="005566C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  <w:tc>
          <w:tcPr>
            <w:tcW w:w="2835" w:type="dxa"/>
          </w:tcPr>
          <w:p w14:paraId="7471E726" w14:textId="77777777" w:rsidR="00DA7EAE" w:rsidRPr="008D05B2" w:rsidRDefault="00D24D9D" w:rsidP="005566C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8D05B2">
              <w:rPr>
                <w:rFonts w:ascii="Arial" w:hAnsi="Arial" w:cs="Arial"/>
                <w:bCs/>
                <w:sz w:val="20"/>
                <w:szCs w:val="20"/>
              </w:rPr>
              <w:t xml:space="preserve">Notify </w:t>
            </w:r>
            <w:r w:rsidR="005566C5">
              <w:rPr>
                <w:rFonts w:ascii="Arial" w:hAnsi="Arial" w:cs="Arial"/>
                <w:bCs/>
                <w:sz w:val="20"/>
                <w:szCs w:val="20"/>
              </w:rPr>
              <w:t>provider</w:t>
            </w:r>
          </w:p>
        </w:tc>
      </w:tr>
    </w:tbl>
    <w:p w14:paraId="7471E728" w14:textId="77777777" w:rsidR="005B31B6" w:rsidRDefault="00D24D9D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Oversight and Responsibility</w:t>
      </w:r>
    </w:p>
    <w:p w14:paraId="7471E729" w14:textId="77777777" w:rsidR="005B31B6" w:rsidRPr="008D05B2" w:rsidRDefault="00B26FFB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71E72A" w14:textId="77777777" w:rsidR="004200E2" w:rsidRDefault="00D24D9D" w:rsidP="00042DD8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Respiratory &amp; Critical Care Institute</w:t>
      </w:r>
    </w:p>
    <w:p w14:paraId="7471E72B" w14:textId="77777777" w:rsidR="005B31B6" w:rsidRPr="008D05B2" w:rsidRDefault="00B26FFB" w:rsidP="005B31B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2C" w14:textId="77777777" w:rsidR="004200E2" w:rsidRDefault="00D24D9D" w:rsidP="00042DD8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Pr="008D05B2">
        <w:rPr>
          <w:rFonts w:ascii="Arial" w:hAnsi="Arial" w:cs="Arial"/>
          <w:bCs/>
          <w:sz w:val="20"/>
          <w:szCs w:val="20"/>
        </w:rPr>
        <w:t>Pharmacy</w:t>
      </w:r>
    </w:p>
    <w:p w14:paraId="7471E72D" w14:textId="77777777" w:rsidR="005B31B6" w:rsidRPr="008D05B2" w:rsidRDefault="00B26FFB" w:rsidP="005B31B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2E" w14:textId="77777777" w:rsidR="00C7567E" w:rsidRDefault="00D24D9D" w:rsidP="00042DD8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Department of Endocrinology, Diabetes, and Metabolism</w:t>
      </w:r>
    </w:p>
    <w:p w14:paraId="7471E72F" w14:textId="77777777" w:rsidR="005B31B6" w:rsidRPr="008D05B2" w:rsidRDefault="00B26FFB" w:rsidP="005B31B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30" w14:textId="77777777" w:rsidR="00B91071" w:rsidRPr="008D05B2" w:rsidRDefault="00D24D9D" w:rsidP="00042DD8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Quality &amp; Patient Safety Institute</w:t>
      </w:r>
    </w:p>
    <w:p w14:paraId="7471E731" w14:textId="77777777" w:rsidR="00891C9B" w:rsidRPr="008D05B2" w:rsidRDefault="00B26FFB" w:rsidP="00042DD8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32" w14:textId="77777777" w:rsidR="005B31B6" w:rsidRPr="008D05B2" w:rsidRDefault="00D24D9D" w:rsidP="00637D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Definitions</w:t>
      </w:r>
    </w:p>
    <w:p w14:paraId="7471E733" w14:textId="77777777" w:rsidR="004200E2" w:rsidRPr="008D05B2" w:rsidRDefault="00D24D9D" w:rsidP="00042DD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None</w:t>
      </w:r>
    </w:p>
    <w:p w14:paraId="7471E734" w14:textId="77777777" w:rsidR="00F0253B" w:rsidRPr="008D05B2" w:rsidRDefault="00B26FFB" w:rsidP="00042DD8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35" w14:textId="77777777" w:rsidR="005A2556" w:rsidRPr="008D05B2" w:rsidRDefault="00D24D9D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References</w:t>
      </w:r>
    </w:p>
    <w:p w14:paraId="7471E736" w14:textId="77777777" w:rsidR="0098050F" w:rsidRDefault="00D24D9D" w:rsidP="0098050F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Cleveland Clinic Intensive Care Unit Insulin Protocol</w:t>
      </w:r>
    </w:p>
    <w:p w14:paraId="7471E737" w14:textId="77777777" w:rsidR="004200E2" w:rsidRPr="008D05B2" w:rsidRDefault="00B26FFB" w:rsidP="00042DD8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38" w14:textId="77777777" w:rsidR="00617C57" w:rsidRPr="008D05B2" w:rsidRDefault="00D24D9D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Institute / Department / Committee Involved in Procedure Development / Revision</w:t>
      </w:r>
    </w:p>
    <w:p w14:paraId="7471E739" w14:textId="77777777" w:rsidR="00B91071" w:rsidRPr="008D05B2" w:rsidRDefault="00D24D9D" w:rsidP="00042DD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Respiratory &amp; Critical Care Institute</w:t>
      </w:r>
    </w:p>
    <w:p w14:paraId="7471E73A" w14:textId="77777777" w:rsidR="00CB3584" w:rsidRPr="008D05B2" w:rsidRDefault="00D24D9D" w:rsidP="00042DD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Department of </w:t>
      </w:r>
      <w:r w:rsidRPr="008D05B2">
        <w:rPr>
          <w:rFonts w:ascii="Arial" w:hAnsi="Arial" w:cs="Arial"/>
          <w:bCs/>
          <w:sz w:val="20"/>
          <w:szCs w:val="20"/>
        </w:rPr>
        <w:t>Pharmacy</w:t>
      </w:r>
    </w:p>
    <w:p w14:paraId="7471E73B" w14:textId="77777777" w:rsidR="00F0253B" w:rsidRPr="008D05B2" w:rsidRDefault="00D24D9D" w:rsidP="00042DD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Quality &amp; Patient Safety Institute</w:t>
      </w:r>
    </w:p>
    <w:p w14:paraId="7471E73C" w14:textId="77777777" w:rsidR="00617C57" w:rsidRPr="008D05B2" w:rsidRDefault="00B26FFB" w:rsidP="00042DD8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471E73D" w14:textId="77777777" w:rsidR="00617C57" w:rsidRPr="008D05B2" w:rsidRDefault="00D24D9D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Contact for Questions / Clarifications</w:t>
      </w:r>
    </w:p>
    <w:p w14:paraId="7471E73E" w14:textId="77777777" w:rsidR="00396465" w:rsidRDefault="00396465" w:rsidP="00042DD8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Janise Phillips, PharmD</w:t>
      </w:r>
    </w:p>
    <w:p w14:paraId="7471E73F" w14:textId="77777777" w:rsidR="00617C57" w:rsidRPr="008D05B2" w:rsidRDefault="00D24D9D" w:rsidP="00042DD8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Jeffrey Chapman, MD</w:t>
      </w:r>
    </w:p>
    <w:p w14:paraId="7471E740" w14:textId="77777777" w:rsidR="00881D6B" w:rsidRPr="008D05B2" w:rsidRDefault="00396465" w:rsidP="00042DD8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Maurice Hogan, MD</w:t>
      </w:r>
    </w:p>
    <w:p w14:paraId="7471E741" w14:textId="77777777" w:rsidR="00617C57" w:rsidRPr="008D05B2" w:rsidRDefault="00B26FFB" w:rsidP="00042DD8">
      <w:pPr>
        <w:jc w:val="both"/>
        <w:rPr>
          <w:rFonts w:ascii="Arial" w:hAnsi="Arial" w:cs="Arial"/>
          <w:bCs/>
          <w:sz w:val="20"/>
          <w:szCs w:val="20"/>
        </w:rPr>
      </w:pPr>
    </w:p>
    <w:p w14:paraId="7471E742" w14:textId="77777777" w:rsidR="00617C57" w:rsidRPr="008D05B2" w:rsidRDefault="00D24D9D" w:rsidP="00042DD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05B2">
        <w:rPr>
          <w:rFonts w:ascii="Arial" w:hAnsi="Arial" w:cs="Arial"/>
          <w:b/>
          <w:sz w:val="20"/>
          <w:szCs w:val="20"/>
          <w:u w:val="single"/>
        </w:rPr>
        <w:t>Related or Supporting Documents</w:t>
      </w:r>
    </w:p>
    <w:p w14:paraId="7471E743" w14:textId="77777777" w:rsidR="00B72466" w:rsidRPr="008D05B2" w:rsidRDefault="00D24D9D" w:rsidP="00042DD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8D05B2">
        <w:rPr>
          <w:rFonts w:ascii="Arial" w:hAnsi="Arial" w:cs="Arial"/>
          <w:bCs/>
          <w:sz w:val="20"/>
          <w:szCs w:val="20"/>
        </w:rPr>
        <w:t>None</w:t>
      </w:r>
    </w:p>
    <w:sectPr w:rsidR="00B72466" w:rsidRPr="008D05B2" w:rsidSect="00D0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041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E746" w14:textId="77777777" w:rsidR="00A61B1A" w:rsidRDefault="00A61B1A">
      <w:r>
        <w:separator/>
      </w:r>
    </w:p>
  </w:endnote>
  <w:endnote w:type="continuationSeparator" w:id="0">
    <w:p w14:paraId="7471E747" w14:textId="77777777" w:rsidR="00A61B1A" w:rsidRDefault="00A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74A" w14:textId="77777777" w:rsidR="00671BEE" w:rsidRDefault="0067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74B" w14:textId="77777777" w:rsidR="007D724A" w:rsidRPr="009F5DB8" w:rsidRDefault="00D24D9D" w:rsidP="007D724A">
    <w:pPr>
      <w:pStyle w:val="Footer1"/>
      <w:rPr>
        <w:rFonts w:ascii="Arial" w:hAnsi="Arial" w:cs="Arial"/>
        <w:b/>
        <w:color w:val="0070C0"/>
        <w:sz w:val="16"/>
        <w:szCs w:val="16"/>
        <w:u w:val="single"/>
      </w:rPr>
    </w:pPr>
    <w:r w:rsidRPr="009F5DB8">
      <w:rPr>
        <w:rFonts w:ascii="Arial" w:hAnsi="Arial" w:cs="Arial"/>
        <w:b/>
        <w:color w:val="0070C0"/>
        <w:sz w:val="16"/>
        <w:szCs w:val="16"/>
        <w:u w:val="single"/>
      </w:rPr>
      <w:t>____________________________________________________________________________________________________________</w:t>
    </w:r>
  </w:p>
  <w:p w14:paraId="7471E74C" w14:textId="77777777" w:rsidR="007D724A" w:rsidRPr="00C564BB" w:rsidRDefault="00D24D9D" w:rsidP="007D724A">
    <w:pPr>
      <w:pStyle w:val="Footer1"/>
      <w:tabs>
        <w:tab w:val="clear" w:pos="9026"/>
        <w:tab w:val="right" w:pos="9639"/>
      </w:tabs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>Version_</w:t>
    </w:r>
    <w:r>
      <w:rPr>
        <w:rFonts w:ascii="Arial" w:hAnsi="Arial" w:cs="Arial"/>
        <w:b/>
        <w:color w:val="0070C0"/>
        <w:sz w:val="16"/>
        <w:szCs w:val="16"/>
      </w:rPr>
      <w:fldChar w:fldCharType="begin"/>
    </w:r>
    <w:r>
      <w:rPr>
        <w:rFonts w:ascii="Arial" w:hAnsi="Arial" w:cs="Arial"/>
        <w:b/>
        <w:color w:val="0070C0"/>
        <w:sz w:val="16"/>
        <w:szCs w:val="16"/>
      </w:rPr>
      <w:instrText xml:space="preserve"> DOCVARIABLE "version" \* MERGEFORMAT </w:instrText>
    </w:r>
    <w:r>
      <w:rPr>
        <w:rFonts w:ascii="Arial" w:hAnsi="Arial" w:cs="Arial"/>
        <w:b/>
        <w:color w:val="0070C0"/>
        <w:sz w:val="16"/>
        <w:szCs w:val="16"/>
      </w:rPr>
      <w:fldChar w:fldCharType="separate"/>
    </w:r>
    <w:r w:rsidR="00E518CE">
      <w:rPr>
        <w:rFonts w:ascii="Arial" w:hAnsi="Arial" w:cs="Arial"/>
        <w:b/>
        <w:color w:val="0070C0"/>
        <w:sz w:val="16"/>
        <w:szCs w:val="16"/>
      </w:rPr>
      <w:t>3</w:t>
    </w:r>
    <w:r>
      <w:rPr>
        <w:rFonts w:ascii="Arial" w:hAnsi="Arial" w:cs="Arial"/>
        <w:b/>
        <w:color w:val="0070C0"/>
        <w:sz w:val="16"/>
        <w:szCs w:val="16"/>
      </w:rPr>
      <w:fldChar w:fldCharType="end"/>
    </w:r>
    <w:r>
      <w:rPr>
        <w:rFonts w:ascii="Arial" w:hAnsi="Arial" w:cs="Arial"/>
        <w:b/>
        <w:color w:val="0070C0"/>
        <w:sz w:val="16"/>
        <w:szCs w:val="16"/>
      </w:rPr>
      <w:tab/>
    </w:r>
    <w:r>
      <w:rPr>
        <w:rFonts w:ascii="Arial" w:hAnsi="Arial" w:cs="Arial"/>
        <w:b/>
        <w:color w:val="0070C0"/>
        <w:sz w:val="16"/>
        <w:szCs w:val="16"/>
      </w:rPr>
      <w:tab/>
    </w:r>
    <w:r w:rsidRPr="00C564BB">
      <w:rPr>
        <w:rFonts w:ascii="Arial" w:hAnsi="Arial" w:cs="Arial"/>
        <w:b/>
        <w:color w:val="0070C0"/>
        <w:sz w:val="16"/>
        <w:szCs w:val="16"/>
      </w:rPr>
      <w:t xml:space="preserve">Page 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begin"/>
    </w:r>
    <w:r w:rsidRPr="00C564BB">
      <w:rPr>
        <w:rFonts w:ascii="Arial" w:hAnsi="Arial" w:cs="Arial"/>
        <w:b/>
        <w:bCs/>
        <w:color w:val="0070C0"/>
        <w:sz w:val="16"/>
        <w:szCs w:val="16"/>
      </w:rPr>
      <w:instrText xml:space="preserve"> PAGE </w:instrTex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separate"/>
    </w:r>
    <w:r w:rsidR="00E518CE">
      <w:rPr>
        <w:rFonts w:ascii="Arial" w:hAnsi="Arial" w:cs="Arial"/>
        <w:b/>
        <w:bCs/>
        <w:noProof/>
        <w:color w:val="0070C0"/>
        <w:sz w:val="16"/>
        <w:szCs w:val="16"/>
      </w:rPr>
      <w:t>5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end"/>
    </w:r>
    <w:r w:rsidRPr="00C564BB">
      <w:rPr>
        <w:rFonts w:ascii="Arial" w:hAnsi="Arial" w:cs="Arial"/>
        <w:b/>
        <w:color w:val="0070C0"/>
        <w:sz w:val="16"/>
        <w:szCs w:val="16"/>
      </w:rPr>
      <w:t xml:space="preserve"> of 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begin"/>
    </w:r>
    <w:r w:rsidRPr="00C564BB">
      <w:rPr>
        <w:rFonts w:ascii="Arial" w:hAnsi="Arial" w:cs="Arial"/>
        <w:b/>
        <w:bCs/>
        <w:color w:val="0070C0"/>
        <w:sz w:val="16"/>
        <w:szCs w:val="16"/>
      </w:rPr>
      <w:instrText xml:space="preserve"> NUMPAGES  </w:instrTex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separate"/>
    </w:r>
    <w:r w:rsidR="00E518CE">
      <w:rPr>
        <w:rFonts w:ascii="Arial" w:hAnsi="Arial" w:cs="Arial"/>
        <w:b/>
        <w:bCs/>
        <w:noProof/>
        <w:color w:val="0070C0"/>
        <w:sz w:val="16"/>
        <w:szCs w:val="16"/>
      </w:rPr>
      <w:t>5</w:t>
    </w:r>
    <w:r w:rsidRPr="00C564BB">
      <w:rPr>
        <w:rFonts w:ascii="Arial" w:hAnsi="Arial" w:cs="Arial"/>
        <w:b/>
        <w:bCs/>
        <w:color w:val="0070C0"/>
        <w:sz w:val="16"/>
        <w:szCs w:val="16"/>
      </w:rPr>
      <w:fldChar w:fldCharType="end"/>
    </w:r>
    <w:bookmarkStart w:id="1" w:name="_GoBack_0"/>
    <w:bookmarkEnd w:id="1"/>
  </w:p>
  <w:p w14:paraId="7471E74D" w14:textId="77777777" w:rsidR="00EE57D1" w:rsidRPr="00C564BB" w:rsidRDefault="00B26FFB" w:rsidP="007D724A">
    <w:pPr>
      <w:pStyle w:val="Footer1"/>
      <w:rPr>
        <w:rFonts w:ascii="Arial" w:hAnsi="Arial" w:cs="Arial"/>
        <w:color w:val="FF0000"/>
        <w:sz w:val="16"/>
        <w:szCs w:val="16"/>
      </w:rPr>
    </w:pPr>
  </w:p>
  <w:p w14:paraId="7471E74E" w14:textId="77777777" w:rsidR="00EE57D1" w:rsidRDefault="00B26FFB" w:rsidP="00EE57D1">
    <w:pPr>
      <w:pStyle w:val="Normal3"/>
    </w:pPr>
  </w:p>
  <w:p w14:paraId="7471E74F" w14:textId="77777777" w:rsidR="00EE57D1" w:rsidRDefault="00B26FFB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1856088203"/>
      <w:docPartObj>
        <w:docPartGallery w:val="Page Numbers (Top of Page)"/>
        <w:docPartUnique/>
      </w:docPartObj>
    </w:sdtPr>
    <w:sdtEndPr/>
    <w:sdtContent>
      <w:p w14:paraId="7471E767" w14:textId="77777777" w:rsidR="00891F38" w:rsidRDefault="00B26FFB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</w:rPr>
        </w:pPr>
      </w:p>
      <w:p w14:paraId="7471E768" w14:textId="77777777" w:rsidR="00D07A6E" w:rsidRPr="009F5DB8" w:rsidRDefault="00D24D9D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7471E769" w14:textId="77777777" w:rsidR="00D07A6E" w:rsidRPr="00C564BB" w:rsidRDefault="00D24D9D" w:rsidP="007D724A">
        <w:pPr>
          <w:pStyle w:val="Footer2"/>
          <w:tabs>
            <w:tab w:val="clear" w:pos="9026"/>
            <w:tab w:val="right" w:pos="9639"/>
          </w:tabs>
          <w:rPr>
            <w:rFonts w:ascii="Arial" w:hAnsi="Arial" w:cs="Arial"/>
            <w:b/>
            <w:color w:val="0070C0"/>
            <w:sz w:val="16"/>
            <w:szCs w:val="16"/>
          </w:rPr>
        </w:pPr>
        <w:r>
          <w:rPr>
            <w:rFonts w:ascii="Arial" w:hAnsi="Arial" w:cs="Arial"/>
            <w:b/>
            <w:color w:val="0070C0"/>
            <w:sz w:val="16"/>
            <w:szCs w:val="16"/>
          </w:rPr>
          <w:t>Version_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color w:val="0070C0"/>
            <w:sz w:val="16"/>
            <w:szCs w:val="16"/>
          </w:rPr>
          <w:instrText xml:space="preserve"> DOCVARIABLE "version" \* MERGEFORMAT </w:instrTex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E518CE">
          <w:rPr>
            <w:rFonts w:ascii="Arial" w:hAnsi="Arial" w:cs="Arial"/>
            <w:b/>
            <w:color w:val="0070C0"/>
            <w:sz w:val="16"/>
            <w:szCs w:val="16"/>
          </w:rPr>
          <w:t>3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E518CE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E518CE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5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7471E76A" w14:textId="77777777" w:rsidR="00D07A6E" w:rsidRDefault="00B26FFB" w:rsidP="00D07A6E">
    <w:pPr>
      <w:pStyle w:val="Footer2"/>
    </w:pPr>
  </w:p>
  <w:p w14:paraId="7471E76B" w14:textId="77777777" w:rsidR="00D07A6E" w:rsidRDefault="00B26FFB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E744" w14:textId="77777777" w:rsidR="00A61B1A" w:rsidRDefault="00A61B1A">
      <w:r>
        <w:separator/>
      </w:r>
    </w:p>
  </w:footnote>
  <w:footnote w:type="continuationSeparator" w:id="0">
    <w:p w14:paraId="7471E745" w14:textId="77777777" w:rsidR="00A61B1A" w:rsidRDefault="00A6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748" w14:textId="77777777" w:rsidR="00671BEE" w:rsidRDefault="0067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749" w14:textId="77777777" w:rsidR="00EE57D1" w:rsidRDefault="00B26FFB">
    <w:pPr>
      <w:pStyle w:val="Header1"/>
    </w:pPr>
    <w:r>
      <w:rPr>
        <w:noProof/>
        <w:lang w:val="en-GB" w:eastAsia="en-GB"/>
      </w:rPr>
      <w:pict w14:anchorId="7471E76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-4.8pt;margin-top:0;width:489.2pt;height:46.2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<v:textbox inset=",.72pt,.72pt">
            <w:txbxContent>
              <w:p w14:paraId="7471E770" w14:textId="77777777" w:rsidR="00EE57D1" w:rsidRPr="00C564BB" w:rsidRDefault="00B26FFB" w:rsidP="00EE57D1">
                <w:pPr>
                  <w:pStyle w:val="ContentsH20"/>
                  <w:spacing w:after="0" w:line="240" w:lineRule="auto"/>
                  <w:rPr>
                    <w:rFonts w:cs="Arial"/>
                    <w:b/>
                    <w:color w:val="0070C0"/>
                    <w:sz w:val="20"/>
                    <w:szCs w:val="20"/>
                    <w:lang w:val="en-US"/>
                  </w:rPr>
                </w:pPr>
              </w:p>
              <w:p w14:paraId="7471E771" w14:textId="77777777" w:rsidR="00EE57D1" w:rsidRPr="00C564BB" w:rsidRDefault="00D24D9D" w:rsidP="00EE57D1">
                <w:pPr>
                  <w:pStyle w:val="ContentsH20"/>
                  <w:spacing w:after="0" w:line="240" w:lineRule="auto"/>
                  <w:rPr>
                    <w:rFonts w:cs="Arial"/>
                    <w:color w:val="0070C0"/>
                    <w:sz w:val="20"/>
                    <w:szCs w:val="20"/>
                    <w:lang w:val="en-US"/>
                  </w:rPr>
                </w:pPr>
                <w:r w:rsidRPr="00637D20">
                  <w:rPr>
                    <w:rFonts w:eastAsia="Times New Roman" w:cs="Arial"/>
                    <w:b/>
                    <w:color w:val="0070C0"/>
                    <w:sz w:val="20"/>
                    <w:szCs w:val="20"/>
                    <w:lang w:val="en-US" w:eastAsia="en-US"/>
                  </w:rPr>
                  <w:t xml:space="preserve">Intravenous Insulin Protocol for </w:t>
                </w:r>
                <w:r w:rsidR="00671BEE">
                  <w:rPr>
                    <w:rFonts w:eastAsia="Times New Roman" w:cs="Arial"/>
                    <w:b/>
                    <w:color w:val="0070C0"/>
                    <w:sz w:val="20"/>
                    <w:szCs w:val="20"/>
                    <w:lang w:val="en-US" w:eastAsia="en-US"/>
                  </w:rPr>
                  <w:t xml:space="preserve">Cardiac Surgery </w:t>
                </w:r>
                <w:r w:rsidRPr="00637D20">
                  <w:rPr>
                    <w:rFonts w:eastAsia="Times New Roman" w:cs="Arial"/>
                    <w:b/>
                    <w:color w:val="0070C0"/>
                    <w:sz w:val="20"/>
                    <w:szCs w:val="20"/>
                    <w:lang w:val="en-US" w:eastAsia="en-US"/>
                  </w:rPr>
                  <w:t>Glycemic Control - Organization-wide Protocol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750" w14:textId="77777777" w:rsidR="0044548C" w:rsidRDefault="00B26FFB" w:rsidP="0044548C">
    <w:pPr>
      <w:pStyle w:val="Header2"/>
      <w:tabs>
        <w:tab w:val="clear" w:pos="4320"/>
        <w:tab w:val="left" w:pos="5865"/>
      </w:tabs>
    </w:pPr>
    <w:r>
      <w:rPr>
        <w:noProof/>
        <w:lang w:val="en-GB" w:eastAsia="en-GB"/>
      </w:rPr>
      <w:pict w14:anchorId="7471E76D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4" type="#_x0000_t202" style="position:absolute;margin-left:158.85pt;margin-top:4.55pt;width:335.95pt;height:37.3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<v:textbox inset=",.72pt,.72pt">
            <w:txbxContent>
              <w:p w14:paraId="7471E772" w14:textId="77777777" w:rsidR="0044548C" w:rsidRDefault="006F2F5D" w:rsidP="00D95679">
                <w:pPr>
                  <w:pStyle w:val="Normal4"/>
                  <w:jc w:val="right"/>
                  <w:rPr>
                    <w:b/>
                    <w:color w:val="0768A9"/>
                  </w:rPr>
                </w:pPr>
                <w:r>
                  <w:rPr>
                    <w:rFonts w:ascii="Arial" w:eastAsia="MS Mincho" w:hAnsi="Arial" w:cs="Arial"/>
                    <w:b/>
                    <w:color w:val="0070C0"/>
                    <w:lang w:eastAsia="ja-JP"/>
                  </w:rPr>
                  <w:t>Intravenous Insulin Protocol for Cardiac Surgery Glycemic Control</w:t>
                </w:r>
                <w:r w:rsidR="00D24D9D" w:rsidRPr="00637D20">
                  <w:rPr>
                    <w:rFonts w:ascii="Arial" w:eastAsia="MS Mincho" w:hAnsi="Arial" w:cs="Arial"/>
                    <w:b/>
                    <w:color w:val="0070C0"/>
                    <w:lang w:eastAsia="ja-JP"/>
                  </w:rPr>
                  <w:t xml:space="preserve"> </w:t>
                </w:r>
                <w:r w:rsidR="00D24D9D">
                  <w:rPr>
                    <w:b/>
                  </w:rPr>
                  <w:br/>
                </w:r>
              </w:p>
            </w:txbxContent>
          </v:textbox>
        </v:shape>
      </w:pict>
    </w:r>
    <w:r w:rsidR="00D24D9D">
      <w:rPr>
        <w:rFonts w:ascii="Arial" w:hAnsi="Arial" w:cs="Arial"/>
        <w:noProof/>
        <w:sz w:val="20"/>
        <w:szCs w:val="20"/>
      </w:rPr>
      <w:drawing>
        <wp:inline distT="0" distB="0" distL="0" distR="0" wp14:anchorId="7471E76E" wp14:editId="7471E76F">
          <wp:extent cx="2047875" cy="619125"/>
          <wp:effectExtent l="0" t="0" r="0" b="0"/>
          <wp:docPr id="4" name="Picture 4" descr="CCAD_Logo-Au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AD_Logo-Aug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D9D9"/>
      <w:tblLook w:val="04A0" w:firstRow="1" w:lastRow="0" w:firstColumn="1" w:lastColumn="0" w:noHBand="0" w:noVBand="1"/>
    </w:tblPr>
    <w:tblGrid>
      <w:gridCol w:w="10058"/>
    </w:tblGrid>
    <w:tr w:rsidR="008B3A13" w14:paraId="7471E752" w14:textId="77777777" w:rsidTr="0044548C">
      <w:trPr>
        <w:trHeight w:val="287"/>
        <w:jc w:val="center"/>
      </w:trPr>
      <w:tc>
        <w:tcPr>
          <w:tcW w:w="10058" w:type="dxa"/>
          <w:tcBorders>
            <w:top w:val="single" w:sz="4" w:space="0" w:color="0070C0"/>
            <w:left w:val="single" w:sz="4" w:space="0" w:color="FFFFFF"/>
            <w:bottom w:val="single" w:sz="4" w:space="0" w:color="D9D9D9"/>
            <w:right w:val="single" w:sz="4" w:space="0" w:color="0070C0"/>
          </w:tcBorders>
          <w:shd w:val="clear" w:color="auto" w:fill="0070C0"/>
          <w:hideMark/>
        </w:tcPr>
        <w:p w14:paraId="7471E751" w14:textId="77777777" w:rsidR="0044548C" w:rsidRDefault="00D24D9D" w:rsidP="0044548C">
          <w:pPr>
            <w:pStyle w:val="Normal4"/>
            <w:jc w:val="center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Organization-wide Protocol</w:t>
          </w:r>
        </w:p>
      </w:tc>
    </w:tr>
  </w:tbl>
  <w:p w14:paraId="7471E753" w14:textId="77777777" w:rsidR="0044548C" w:rsidRDefault="00B26FFB" w:rsidP="0044548C">
    <w:pPr>
      <w:pStyle w:val="Normal4"/>
      <w:jc w:val="both"/>
      <w:rPr>
        <w:sz w:val="20"/>
        <w:szCs w:val="20"/>
      </w:rPr>
    </w:pPr>
  </w:p>
  <w:tbl>
    <w:tblPr>
      <w:tblW w:w="5099" w:type="pct"/>
      <w:tblCellSpacing w:w="15" w:type="dxa"/>
      <w:tblInd w:w="-8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ook w:val="04A0" w:firstRow="1" w:lastRow="0" w:firstColumn="1" w:lastColumn="0" w:noHBand="0" w:noVBand="1"/>
    </w:tblPr>
    <w:tblGrid>
      <w:gridCol w:w="2518"/>
      <w:gridCol w:w="2448"/>
      <w:gridCol w:w="2406"/>
      <w:gridCol w:w="2703"/>
    </w:tblGrid>
    <w:tr w:rsidR="008B3A13" w14:paraId="7471E75C" w14:textId="77777777" w:rsidTr="0044548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471E754" w14:textId="77777777" w:rsidR="0044548C" w:rsidRDefault="00D24D9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Target Group: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471E755" w14:textId="77777777" w:rsidR="0044548C" w:rsidRDefault="00D24D9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 w:rsidRPr="008D05B2">
            <w:rPr>
              <w:rFonts w:ascii="Arial" w:hAnsi="Arial" w:cs="Arial"/>
              <w:sz w:val="20"/>
              <w:szCs w:val="20"/>
            </w:rPr>
            <w:t xml:space="preserve">All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8D05B2">
            <w:rPr>
              <w:rFonts w:ascii="Arial" w:hAnsi="Arial" w:cs="Arial"/>
              <w:sz w:val="20"/>
              <w:szCs w:val="20"/>
            </w:rPr>
            <w:t>hysician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8D05B2">
            <w:rPr>
              <w:rFonts w:ascii="Arial" w:hAnsi="Arial" w:cs="Arial"/>
              <w:sz w:val="20"/>
              <w:szCs w:val="20"/>
            </w:rPr>
            <w:t xml:space="preserve"> a</w:t>
          </w:r>
          <w:r>
            <w:rPr>
              <w:rFonts w:ascii="Arial" w:hAnsi="Arial" w:cs="Arial"/>
              <w:sz w:val="20"/>
              <w:szCs w:val="20"/>
            </w:rPr>
            <w:t>nd N</w:t>
          </w:r>
          <w:r w:rsidRPr="008D05B2">
            <w:rPr>
              <w:rFonts w:ascii="Arial" w:hAnsi="Arial" w:cs="Arial"/>
              <w:sz w:val="20"/>
              <w:szCs w:val="20"/>
            </w:rPr>
            <w:t xml:space="preserve">urse </w:t>
          </w:r>
          <w:r>
            <w:rPr>
              <w:rFonts w:ascii="Arial" w:hAnsi="Arial" w:cs="Arial"/>
              <w:sz w:val="20"/>
              <w:szCs w:val="20"/>
            </w:rPr>
            <w:t>C</w:t>
          </w:r>
          <w:r w:rsidRPr="008D05B2">
            <w:rPr>
              <w:rFonts w:ascii="Arial" w:hAnsi="Arial" w:cs="Arial"/>
              <w:sz w:val="20"/>
              <w:szCs w:val="20"/>
            </w:rPr>
            <w:t xml:space="preserve">aregivers </w:t>
          </w:r>
          <w:r>
            <w:rPr>
              <w:rFonts w:ascii="Arial" w:hAnsi="Arial" w:cs="Arial"/>
              <w:sz w:val="20"/>
              <w:szCs w:val="20"/>
            </w:rPr>
            <w:t>T</w:t>
          </w:r>
          <w:r w:rsidRPr="008D05B2">
            <w:rPr>
              <w:rFonts w:ascii="Arial" w:hAnsi="Arial" w:cs="Arial"/>
              <w:sz w:val="20"/>
              <w:szCs w:val="20"/>
            </w:rPr>
            <w:t xml:space="preserve">reating </w:t>
          </w:r>
          <w:r>
            <w:rPr>
              <w:rFonts w:ascii="Arial" w:hAnsi="Arial" w:cs="Arial"/>
              <w:sz w:val="20"/>
              <w:szCs w:val="20"/>
            </w:rPr>
            <w:t>A</w:t>
          </w:r>
          <w:r w:rsidRPr="008D05B2">
            <w:rPr>
              <w:rFonts w:ascii="Arial" w:hAnsi="Arial" w:cs="Arial"/>
              <w:sz w:val="20"/>
              <w:szCs w:val="20"/>
            </w:rPr>
            <w:t xml:space="preserve">dult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8D05B2">
            <w:rPr>
              <w:rFonts w:ascii="Arial" w:hAnsi="Arial" w:cs="Arial"/>
              <w:sz w:val="20"/>
              <w:szCs w:val="20"/>
            </w:rPr>
            <w:t xml:space="preserve">atients </w:t>
          </w:r>
          <w:r>
            <w:rPr>
              <w:rFonts w:ascii="Arial" w:hAnsi="Arial" w:cs="Arial"/>
              <w:sz w:val="20"/>
              <w:szCs w:val="20"/>
            </w:rPr>
            <w:t>with H</w:t>
          </w:r>
          <w:r w:rsidRPr="008D05B2">
            <w:rPr>
              <w:rFonts w:ascii="Arial" w:hAnsi="Arial" w:cs="Arial"/>
              <w:sz w:val="20"/>
              <w:szCs w:val="20"/>
            </w:rPr>
            <w:t>yperglycemia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7471E756" w14:textId="77777777" w:rsidR="0044548C" w:rsidRDefault="00D24D9D" w:rsidP="0044548C">
          <w:pPr>
            <w:pStyle w:val="pdfparastyle051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Original Date of Issue:</w:t>
          </w:r>
        </w:p>
        <w:p w14:paraId="7471E757" w14:textId="77777777" w:rsidR="0044548C" w:rsidRDefault="00D24D9D" w:rsidP="007D4ADB">
          <w:pPr>
            <w:pStyle w:val="pdfparastyle05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"original creation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sz w:val="20"/>
              <w:szCs w:val="20"/>
            </w:rPr>
            <w:t>06/05/2015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471E758" w14:textId="77777777" w:rsidR="0044548C" w:rsidRDefault="00D24D9D" w:rsidP="0044548C">
          <w:pPr>
            <w:pStyle w:val="pdfparastyle03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 of Last Review:</w:t>
          </w:r>
        </w:p>
        <w:p w14:paraId="7471E759" w14:textId="77777777" w:rsidR="0044548C" w:rsidRDefault="00D24D9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"last periodic review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sz w:val="20"/>
              <w:szCs w:val="20"/>
            </w:rPr>
            <w:t>No Review Date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7471E75A" w14:textId="77777777" w:rsidR="0044548C" w:rsidRDefault="00D24D9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Style w:val="pdfcharstyle40"/>
              <w:rFonts w:ascii="Arial" w:hAnsi="Arial" w:cs="Arial"/>
              <w:b/>
              <w:bCs/>
              <w:sz w:val="20"/>
              <w:szCs w:val="20"/>
            </w:rPr>
            <w:t>Publication Date:</w:t>
          </w:r>
          <w:r>
            <w:rPr>
              <w:rStyle w:val="pdfcharstyle00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"effective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7471E75B" w14:textId="77777777" w:rsidR="0044548C" w:rsidRDefault="00B26FFB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</w:p>
      </w:tc>
    </w:tr>
    <w:tr w:rsidR="008B3A13" w14:paraId="7471E765" w14:textId="77777777" w:rsidTr="0044548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14:paraId="7471E75D" w14:textId="77777777" w:rsidR="0044548C" w:rsidRDefault="00D24D9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Approved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471E75E" w14:textId="77777777" w:rsidR="00637D20" w:rsidRPr="005851C4" w:rsidRDefault="00D24D9D" w:rsidP="00637D20">
          <w:pPr>
            <w:pStyle w:val="pdfparastyle02"/>
            <w:rPr>
              <w:rFonts w:asciiTheme="minorBidi" w:hAnsiTheme="minorBidi" w:cstheme="minorBidi"/>
              <w:color w:val="auto"/>
              <w:sz w:val="20"/>
              <w:szCs w:val="20"/>
            </w:rPr>
          </w:pPr>
          <w:r w:rsidRPr="005851C4">
            <w:rPr>
              <w:rFonts w:asciiTheme="minorBidi" w:hAnsiTheme="minorBidi" w:cstheme="minorBidi"/>
              <w:color w:val="auto"/>
              <w:sz w:val="20"/>
              <w:szCs w:val="20"/>
            </w:rPr>
            <w:t>Tomislav Mihaljevic, MD</w:t>
          </w:r>
        </w:p>
        <w:p w14:paraId="7471E75F" w14:textId="77777777" w:rsidR="0044548C" w:rsidRDefault="00D24D9D" w:rsidP="00637D20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 w:rsidRPr="005851C4">
            <w:rPr>
              <w:rFonts w:asciiTheme="minorBidi" w:hAnsiTheme="minorBidi" w:cstheme="minorBidi"/>
              <w:color w:val="auto"/>
              <w:sz w:val="20"/>
              <w:szCs w:val="20"/>
            </w:rPr>
            <w:t>Chief of Staff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471E760" w14:textId="77777777" w:rsidR="0044548C" w:rsidRDefault="00D24D9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 Last Approved: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471E761" w14:textId="77777777" w:rsidR="0044548C" w:rsidRDefault="00D24D9D" w:rsidP="0044548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"date approved"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471E762" w14:textId="77777777" w:rsidR="0044548C" w:rsidRDefault="00D24D9D" w:rsidP="0044548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471E763" w14:textId="77777777" w:rsidR="0044548C" w:rsidRDefault="00D24D9D" w:rsidP="0044548C">
          <w:pPr>
            <w:pStyle w:val="pdfparastyle03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full name"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color w:val="auto"/>
              <w:sz w:val="20"/>
              <w:szCs w:val="20"/>
            </w:rPr>
            <w:t>Janise Philips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department"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color w:val="auto"/>
              <w:sz w:val="20"/>
              <w:szCs w:val="20"/>
            </w:rPr>
            <w:t xml:space="preserve">Allied </w:t>
          </w:r>
          <w:proofErr w:type="spellStart"/>
          <w:r w:rsidR="00E518CE">
            <w:rPr>
              <w:rFonts w:ascii="Arial" w:hAnsi="Arial" w:cs="Arial"/>
              <w:color w:val="auto"/>
              <w:sz w:val="20"/>
              <w:szCs w:val="20"/>
            </w:rPr>
            <w:t>Health_Pharmacotherapy</w:t>
          </w:r>
          <w:proofErr w:type="spellEnd"/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471E764" w14:textId="77777777" w:rsidR="0044548C" w:rsidRDefault="00D24D9D" w:rsidP="007D4ADB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Version Number: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"version"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518CE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471E766" w14:textId="77777777" w:rsidR="0044548C" w:rsidRDefault="00D24D9D" w:rsidP="0044548C">
    <w:pPr>
      <w:pStyle w:val="Normal4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Printed copies are for reference only. Please refer to the electronic copy for the latest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697"/>
    <w:multiLevelType w:val="hybridMultilevel"/>
    <w:tmpl w:val="EB5E2772"/>
    <w:lvl w:ilvl="0" w:tplc="DD34D6DA">
      <w:start w:val="1"/>
      <w:numFmt w:val="decimal"/>
      <w:lvlText w:val="%1."/>
      <w:lvlJc w:val="left"/>
      <w:pPr>
        <w:ind w:left="360" w:hanging="360"/>
      </w:pPr>
    </w:lvl>
    <w:lvl w:ilvl="1" w:tplc="F4564D82" w:tentative="1">
      <w:start w:val="1"/>
      <w:numFmt w:val="lowerLetter"/>
      <w:lvlText w:val="%2."/>
      <w:lvlJc w:val="left"/>
      <w:pPr>
        <w:ind w:left="1080" w:hanging="360"/>
      </w:pPr>
    </w:lvl>
    <w:lvl w:ilvl="2" w:tplc="F03603EE" w:tentative="1">
      <w:start w:val="1"/>
      <w:numFmt w:val="lowerRoman"/>
      <w:lvlText w:val="%3."/>
      <w:lvlJc w:val="right"/>
      <w:pPr>
        <w:ind w:left="1800" w:hanging="180"/>
      </w:pPr>
    </w:lvl>
    <w:lvl w:ilvl="3" w:tplc="22F43E92" w:tentative="1">
      <w:start w:val="1"/>
      <w:numFmt w:val="decimal"/>
      <w:lvlText w:val="%4."/>
      <w:lvlJc w:val="left"/>
      <w:pPr>
        <w:ind w:left="2520" w:hanging="360"/>
      </w:pPr>
    </w:lvl>
    <w:lvl w:ilvl="4" w:tplc="B1605AC4" w:tentative="1">
      <w:start w:val="1"/>
      <w:numFmt w:val="lowerLetter"/>
      <w:lvlText w:val="%5."/>
      <w:lvlJc w:val="left"/>
      <w:pPr>
        <w:ind w:left="3240" w:hanging="360"/>
      </w:pPr>
    </w:lvl>
    <w:lvl w:ilvl="5" w:tplc="702CBAA6" w:tentative="1">
      <w:start w:val="1"/>
      <w:numFmt w:val="lowerRoman"/>
      <w:lvlText w:val="%6."/>
      <w:lvlJc w:val="right"/>
      <w:pPr>
        <w:ind w:left="3960" w:hanging="180"/>
      </w:pPr>
    </w:lvl>
    <w:lvl w:ilvl="6" w:tplc="0400C7C2" w:tentative="1">
      <w:start w:val="1"/>
      <w:numFmt w:val="decimal"/>
      <w:lvlText w:val="%7."/>
      <w:lvlJc w:val="left"/>
      <w:pPr>
        <w:ind w:left="4680" w:hanging="360"/>
      </w:pPr>
    </w:lvl>
    <w:lvl w:ilvl="7" w:tplc="19F4EBFC" w:tentative="1">
      <w:start w:val="1"/>
      <w:numFmt w:val="lowerLetter"/>
      <w:lvlText w:val="%8."/>
      <w:lvlJc w:val="left"/>
      <w:pPr>
        <w:ind w:left="5400" w:hanging="360"/>
      </w:pPr>
    </w:lvl>
    <w:lvl w:ilvl="8" w:tplc="BFAA5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B3199"/>
    <w:multiLevelType w:val="hybridMultilevel"/>
    <w:tmpl w:val="D91A4370"/>
    <w:lvl w:ilvl="0" w:tplc="71E6E8A2">
      <w:start w:val="1"/>
      <w:numFmt w:val="decimal"/>
      <w:lvlText w:val="%1."/>
      <w:lvlJc w:val="left"/>
      <w:pPr>
        <w:ind w:left="360" w:hanging="360"/>
      </w:pPr>
    </w:lvl>
    <w:lvl w:ilvl="1" w:tplc="2952A7D4" w:tentative="1">
      <w:start w:val="1"/>
      <w:numFmt w:val="lowerLetter"/>
      <w:lvlText w:val="%2."/>
      <w:lvlJc w:val="left"/>
      <w:pPr>
        <w:ind w:left="1080" w:hanging="360"/>
      </w:pPr>
    </w:lvl>
    <w:lvl w:ilvl="2" w:tplc="E8EAF17A" w:tentative="1">
      <w:start w:val="1"/>
      <w:numFmt w:val="lowerRoman"/>
      <w:lvlText w:val="%3."/>
      <w:lvlJc w:val="right"/>
      <w:pPr>
        <w:ind w:left="1800" w:hanging="180"/>
      </w:pPr>
    </w:lvl>
    <w:lvl w:ilvl="3" w:tplc="6C78A152" w:tentative="1">
      <w:start w:val="1"/>
      <w:numFmt w:val="decimal"/>
      <w:lvlText w:val="%4."/>
      <w:lvlJc w:val="left"/>
      <w:pPr>
        <w:ind w:left="2520" w:hanging="360"/>
      </w:pPr>
    </w:lvl>
    <w:lvl w:ilvl="4" w:tplc="410268F8" w:tentative="1">
      <w:start w:val="1"/>
      <w:numFmt w:val="lowerLetter"/>
      <w:lvlText w:val="%5."/>
      <w:lvlJc w:val="left"/>
      <w:pPr>
        <w:ind w:left="3240" w:hanging="360"/>
      </w:pPr>
    </w:lvl>
    <w:lvl w:ilvl="5" w:tplc="6C6AB91A" w:tentative="1">
      <w:start w:val="1"/>
      <w:numFmt w:val="lowerRoman"/>
      <w:lvlText w:val="%6."/>
      <w:lvlJc w:val="right"/>
      <w:pPr>
        <w:ind w:left="3960" w:hanging="180"/>
      </w:pPr>
    </w:lvl>
    <w:lvl w:ilvl="6" w:tplc="CA385484" w:tentative="1">
      <w:start w:val="1"/>
      <w:numFmt w:val="decimal"/>
      <w:lvlText w:val="%7."/>
      <w:lvlJc w:val="left"/>
      <w:pPr>
        <w:ind w:left="4680" w:hanging="360"/>
      </w:pPr>
    </w:lvl>
    <w:lvl w:ilvl="7" w:tplc="9D543D7E" w:tentative="1">
      <w:start w:val="1"/>
      <w:numFmt w:val="lowerLetter"/>
      <w:lvlText w:val="%8."/>
      <w:lvlJc w:val="left"/>
      <w:pPr>
        <w:ind w:left="5400" w:hanging="360"/>
      </w:pPr>
    </w:lvl>
    <w:lvl w:ilvl="8" w:tplc="89DC5D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A115D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E64DC3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753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352A0F"/>
    <w:multiLevelType w:val="hybridMultilevel"/>
    <w:tmpl w:val="7EA89592"/>
    <w:lvl w:ilvl="0" w:tplc="0FB03CFC">
      <w:start w:val="1"/>
      <w:numFmt w:val="decimal"/>
      <w:lvlText w:val="%1."/>
      <w:lvlJc w:val="left"/>
      <w:pPr>
        <w:ind w:left="360" w:hanging="360"/>
      </w:pPr>
    </w:lvl>
    <w:lvl w:ilvl="1" w:tplc="DEDC1948" w:tentative="1">
      <w:start w:val="1"/>
      <w:numFmt w:val="lowerLetter"/>
      <w:lvlText w:val="%2."/>
      <w:lvlJc w:val="left"/>
      <w:pPr>
        <w:ind w:left="1080" w:hanging="360"/>
      </w:pPr>
    </w:lvl>
    <w:lvl w:ilvl="2" w:tplc="59C2E098" w:tentative="1">
      <w:start w:val="1"/>
      <w:numFmt w:val="lowerRoman"/>
      <w:lvlText w:val="%3."/>
      <w:lvlJc w:val="right"/>
      <w:pPr>
        <w:ind w:left="1800" w:hanging="180"/>
      </w:pPr>
    </w:lvl>
    <w:lvl w:ilvl="3" w:tplc="E9924202" w:tentative="1">
      <w:start w:val="1"/>
      <w:numFmt w:val="decimal"/>
      <w:lvlText w:val="%4."/>
      <w:lvlJc w:val="left"/>
      <w:pPr>
        <w:ind w:left="2520" w:hanging="360"/>
      </w:pPr>
    </w:lvl>
    <w:lvl w:ilvl="4" w:tplc="A5C633DE" w:tentative="1">
      <w:start w:val="1"/>
      <w:numFmt w:val="lowerLetter"/>
      <w:lvlText w:val="%5."/>
      <w:lvlJc w:val="left"/>
      <w:pPr>
        <w:ind w:left="3240" w:hanging="360"/>
      </w:pPr>
    </w:lvl>
    <w:lvl w:ilvl="5" w:tplc="279275EE" w:tentative="1">
      <w:start w:val="1"/>
      <w:numFmt w:val="lowerRoman"/>
      <w:lvlText w:val="%6."/>
      <w:lvlJc w:val="right"/>
      <w:pPr>
        <w:ind w:left="3960" w:hanging="180"/>
      </w:pPr>
    </w:lvl>
    <w:lvl w:ilvl="6" w:tplc="93C45B16" w:tentative="1">
      <w:start w:val="1"/>
      <w:numFmt w:val="decimal"/>
      <w:lvlText w:val="%7."/>
      <w:lvlJc w:val="left"/>
      <w:pPr>
        <w:ind w:left="4680" w:hanging="360"/>
      </w:pPr>
    </w:lvl>
    <w:lvl w:ilvl="7" w:tplc="C9741F42" w:tentative="1">
      <w:start w:val="1"/>
      <w:numFmt w:val="lowerLetter"/>
      <w:lvlText w:val="%8."/>
      <w:lvlJc w:val="left"/>
      <w:pPr>
        <w:ind w:left="5400" w:hanging="360"/>
      </w:pPr>
    </w:lvl>
    <w:lvl w:ilvl="8" w:tplc="8BB41B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54B74"/>
    <w:multiLevelType w:val="hybridMultilevel"/>
    <w:tmpl w:val="1DCCA662"/>
    <w:lvl w:ilvl="0" w:tplc="8AFEC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C6F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B006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48E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C86C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92F9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A25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440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049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F5C35"/>
    <w:multiLevelType w:val="hybridMultilevel"/>
    <w:tmpl w:val="3D5E8ED4"/>
    <w:lvl w:ilvl="0" w:tplc="1ACE9B12">
      <w:start w:val="1"/>
      <w:numFmt w:val="decimal"/>
      <w:lvlText w:val="%1."/>
      <w:lvlJc w:val="left"/>
      <w:pPr>
        <w:ind w:left="360" w:hanging="360"/>
      </w:pPr>
    </w:lvl>
    <w:lvl w:ilvl="1" w:tplc="758A9B5A" w:tentative="1">
      <w:start w:val="1"/>
      <w:numFmt w:val="lowerLetter"/>
      <w:lvlText w:val="%2."/>
      <w:lvlJc w:val="left"/>
      <w:pPr>
        <w:ind w:left="1080" w:hanging="360"/>
      </w:pPr>
    </w:lvl>
    <w:lvl w:ilvl="2" w:tplc="41D2648E" w:tentative="1">
      <w:start w:val="1"/>
      <w:numFmt w:val="lowerRoman"/>
      <w:lvlText w:val="%3."/>
      <w:lvlJc w:val="right"/>
      <w:pPr>
        <w:ind w:left="1800" w:hanging="180"/>
      </w:pPr>
    </w:lvl>
    <w:lvl w:ilvl="3" w:tplc="0C627A34" w:tentative="1">
      <w:start w:val="1"/>
      <w:numFmt w:val="decimal"/>
      <w:lvlText w:val="%4."/>
      <w:lvlJc w:val="left"/>
      <w:pPr>
        <w:ind w:left="2520" w:hanging="360"/>
      </w:pPr>
    </w:lvl>
    <w:lvl w:ilvl="4" w:tplc="9B06C8D0" w:tentative="1">
      <w:start w:val="1"/>
      <w:numFmt w:val="lowerLetter"/>
      <w:lvlText w:val="%5."/>
      <w:lvlJc w:val="left"/>
      <w:pPr>
        <w:ind w:left="3240" w:hanging="360"/>
      </w:pPr>
    </w:lvl>
    <w:lvl w:ilvl="5" w:tplc="8306E484" w:tentative="1">
      <w:start w:val="1"/>
      <w:numFmt w:val="lowerRoman"/>
      <w:lvlText w:val="%6."/>
      <w:lvlJc w:val="right"/>
      <w:pPr>
        <w:ind w:left="3960" w:hanging="180"/>
      </w:pPr>
    </w:lvl>
    <w:lvl w:ilvl="6" w:tplc="3CFE6782" w:tentative="1">
      <w:start w:val="1"/>
      <w:numFmt w:val="decimal"/>
      <w:lvlText w:val="%7."/>
      <w:lvlJc w:val="left"/>
      <w:pPr>
        <w:ind w:left="4680" w:hanging="360"/>
      </w:pPr>
    </w:lvl>
    <w:lvl w:ilvl="7" w:tplc="448AAE46" w:tentative="1">
      <w:start w:val="1"/>
      <w:numFmt w:val="lowerLetter"/>
      <w:lvlText w:val="%8."/>
      <w:lvlJc w:val="left"/>
      <w:pPr>
        <w:ind w:left="5400" w:hanging="360"/>
      </w:pPr>
    </w:lvl>
    <w:lvl w:ilvl="8" w:tplc="26749C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B0E9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DE41B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4B48F3"/>
    <w:multiLevelType w:val="hybridMultilevel"/>
    <w:tmpl w:val="F9CCCF4E"/>
    <w:lvl w:ilvl="0" w:tplc="036EED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C62590" w:tentative="1">
      <w:start w:val="1"/>
      <w:numFmt w:val="lowerLetter"/>
      <w:lvlText w:val="%2."/>
      <w:lvlJc w:val="left"/>
      <w:pPr>
        <w:ind w:left="1440" w:hanging="360"/>
      </w:pPr>
    </w:lvl>
    <w:lvl w:ilvl="2" w:tplc="78D4F1F8" w:tentative="1">
      <w:start w:val="1"/>
      <w:numFmt w:val="lowerRoman"/>
      <w:lvlText w:val="%3."/>
      <w:lvlJc w:val="right"/>
      <w:pPr>
        <w:ind w:left="2160" w:hanging="180"/>
      </w:pPr>
    </w:lvl>
    <w:lvl w:ilvl="3" w:tplc="77A8D2FA" w:tentative="1">
      <w:start w:val="1"/>
      <w:numFmt w:val="decimal"/>
      <w:lvlText w:val="%4."/>
      <w:lvlJc w:val="left"/>
      <w:pPr>
        <w:ind w:left="2880" w:hanging="360"/>
      </w:pPr>
    </w:lvl>
    <w:lvl w:ilvl="4" w:tplc="7BFE4118" w:tentative="1">
      <w:start w:val="1"/>
      <w:numFmt w:val="lowerLetter"/>
      <w:lvlText w:val="%5."/>
      <w:lvlJc w:val="left"/>
      <w:pPr>
        <w:ind w:left="3600" w:hanging="360"/>
      </w:pPr>
    </w:lvl>
    <w:lvl w:ilvl="5" w:tplc="9E2A2B26" w:tentative="1">
      <w:start w:val="1"/>
      <w:numFmt w:val="lowerRoman"/>
      <w:lvlText w:val="%6."/>
      <w:lvlJc w:val="right"/>
      <w:pPr>
        <w:ind w:left="4320" w:hanging="180"/>
      </w:pPr>
    </w:lvl>
    <w:lvl w:ilvl="6" w:tplc="DF0C8578" w:tentative="1">
      <w:start w:val="1"/>
      <w:numFmt w:val="decimal"/>
      <w:lvlText w:val="%7."/>
      <w:lvlJc w:val="left"/>
      <w:pPr>
        <w:ind w:left="5040" w:hanging="360"/>
      </w:pPr>
    </w:lvl>
    <w:lvl w:ilvl="7" w:tplc="DD244F36" w:tentative="1">
      <w:start w:val="1"/>
      <w:numFmt w:val="lowerLetter"/>
      <w:lvlText w:val="%8."/>
      <w:lvlJc w:val="left"/>
      <w:pPr>
        <w:ind w:left="5760" w:hanging="360"/>
      </w:pPr>
    </w:lvl>
    <w:lvl w:ilvl="8" w:tplc="55AAD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557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 approved" w:val="Not Approved Yet"/>
    <w:docVar w:name="effective date" w:val="Not Approved Yet"/>
    <w:docVar w:name="last periodic review date" w:val="No Review Date"/>
    <w:docVar w:name="original creation date" w:val="06/05/2015"/>
    <w:docVar w:name="po department" w:val="Allied Health_Pharmacotherapy"/>
    <w:docVar w:name="po full name" w:val="Janise Philips"/>
    <w:docVar w:name="version" w:val="3"/>
  </w:docVars>
  <w:rsids>
    <w:rsidRoot w:val="008B3A13"/>
    <w:rsid w:val="000D1FC5"/>
    <w:rsid w:val="000F7678"/>
    <w:rsid w:val="00123FE1"/>
    <w:rsid w:val="001C4B04"/>
    <w:rsid w:val="002263BA"/>
    <w:rsid w:val="0025024F"/>
    <w:rsid w:val="0026446E"/>
    <w:rsid w:val="00264689"/>
    <w:rsid w:val="002E4D72"/>
    <w:rsid w:val="00335AD7"/>
    <w:rsid w:val="00365095"/>
    <w:rsid w:val="00396465"/>
    <w:rsid w:val="003C5E1E"/>
    <w:rsid w:val="003D68C1"/>
    <w:rsid w:val="0049625C"/>
    <w:rsid w:val="0054084D"/>
    <w:rsid w:val="005566C5"/>
    <w:rsid w:val="00590875"/>
    <w:rsid w:val="00596F02"/>
    <w:rsid w:val="005B3715"/>
    <w:rsid w:val="00671BEE"/>
    <w:rsid w:val="006F2F5D"/>
    <w:rsid w:val="00743484"/>
    <w:rsid w:val="007C2197"/>
    <w:rsid w:val="007D45BF"/>
    <w:rsid w:val="00807919"/>
    <w:rsid w:val="008B3A13"/>
    <w:rsid w:val="008D7174"/>
    <w:rsid w:val="009916F9"/>
    <w:rsid w:val="009E7108"/>
    <w:rsid w:val="00A61B1A"/>
    <w:rsid w:val="00B165FA"/>
    <w:rsid w:val="00B26FFB"/>
    <w:rsid w:val="00B72B51"/>
    <w:rsid w:val="00BA2934"/>
    <w:rsid w:val="00BC06FD"/>
    <w:rsid w:val="00BE04EA"/>
    <w:rsid w:val="00C15835"/>
    <w:rsid w:val="00CA26D4"/>
    <w:rsid w:val="00CC4EFF"/>
    <w:rsid w:val="00D24D9D"/>
    <w:rsid w:val="00D6713D"/>
    <w:rsid w:val="00D95679"/>
    <w:rsid w:val="00DE7BEC"/>
    <w:rsid w:val="00E06080"/>
    <w:rsid w:val="00E518CE"/>
    <w:rsid w:val="00E74D86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4:docId w14:val="7471E67D"/>
  <w15:docId w15:val="{EA670596-052E-4506-88AE-C74CE22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3A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0">
    <w:name w:val="Header_0"/>
    <w:basedOn w:val="Normal0"/>
    <w:link w:val="HeaderChar0"/>
    <w:rsid w:val="0014682E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0">
    <w:name w:val="¬Contents H2_0"/>
    <w:basedOn w:val="Normal1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1">
    <w:name w:val="Normal_1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50">
    <w:name w:val="pdfparastyle05_0"/>
    <w:basedOn w:val="Normal1"/>
    <w:rsid w:val="0014682E"/>
    <w:rPr>
      <w:color w:val="000000"/>
    </w:rPr>
  </w:style>
  <w:style w:type="paragraph" w:customStyle="1" w:styleId="Header1">
    <w:name w:val="Header_1"/>
    <w:basedOn w:val="Normal1"/>
    <w:link w:val="HeaderChar1"/>
    <w:rsid w:val="0014682E"/>
    <w:pPr>
      <w:tabs>
        <w:tab w:val="center" w:pos="4320"/>
        <w:tab w:val="right" w:pos="8640"/>
      </w:tabs>
    </w:pPr>
  </w:style>
  <w:style w:type="character" w:customStyle="1" w:styleId="HeaderChar1">
    <w:name w:val="Header Char_1"/>
    <w:basedOn w:val="DefaultParagraphFont"/>
    <w:link w:val="Header1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Footer_0"/>
    <w:basedOn w:val="Normal2"/>
    <w:link w:val="FooterChar0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2">
    <w:name w:val="Normal_2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0">
    <w:name w:val="Footer Char_0"/>
    <w:basedOn w:val="DefaultParagraphFont"/>
    <w:link w:val="Footer0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_1"/>
    <w:basedOn w:val="Normal3"/>
    <w:link w:val="FooterChar1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3">
    <w:name w:val="Normal_3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_1"/>
    <w:basedOn w:val="DefaultParagraphFont"/>
    <w:link w:val="Footer1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1">
    <w:name w:val="¬Contents H2_1"/>
    <w:basedOn w:val="Normal4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4">
    <w:name w:val="Normal_4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_2"/>
    <w:basedOn w:val="Normal4"/>
    <w:link w:val="HeaderChar2"/>
    <w:rsid w:val="0014682E"/>
    <w:pPr>
      <w:tabs>
        <w:tab w:val="center" w:pos="4320"/>
        <w:tab w:val="right" w:pos="8640"/>
      </w:tabs>
    </w:pPr>
  </w:style>
  <w:style w:type="character" w:customStyle="1" w:styleId="HeaderChar2">
    <w:name w:val="Header Char_2"/>
    <w:basedOn w:val="DefaultParagraphFont"/>
    <w:link w:val="Header2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0">
    <w:name w:val="pdfparastyle02_0"/>
    <w:basedOn w:val="Normal4"/>
    <w:rsid w:val="0014682E"/>
    <w:rPr>
      <w:color w:val="000000"/>
    </w:rPr>
  </w:style>
  <w:style w:type="paragraph" w:customStyle="1" w:styleId="pdfparastyle030">
    <w:name w:val="pdfparastyle03_0"/>
    <w:basedOn w:val="Normal4"/>
    <w:rsid w:val="0014682E"/>
    <w:rPr>
      <w:color w:val="000000"/>
    </w:rPr>
  </w:style>
  <w:style w:type="paragraph" w:customStyle="1" w:styleId="pdfparastyle051">
    <w:name w:val="pdfparastyle05_1"/>
    <w:basedOn w:val="Normal4"/>
    <w:rsid w:val="0014682E"/>
    <w:rPr>
      <w:color w:val="000000"/>
    </w:rPr>
  </w:style>
  <w:style w:type="character" w:customStyle="1" w:styleId="pdfcharstyle40">
    <w:name w:val="pdfcharstyle4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00">
    <w:name w:val="pdfcharstyle0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">
    <w:name w:val="Footer_2"/>
    <w:basedOn w:val="Normal5"/>
    <w:link w:val="FooterChar2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5">
    <w:name w:val="Normal_5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2">
    <w:name w:val="Footer Char_2"/>
    <w:basedOn w:val="DefaultParagraphFont"/>
    <w:link w:val="Footer2"/>
    <w:uiPriority w:val="99"/>
    <w:rsid w:val="00146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Janise Phillips</dc:creator>
  <cp:lastModifiedBy>Jeffrey Chapman</cp:lastModifiedBy>
  <cp:revision>28</cp:revision>
  <cp:lastPrinted>2018-06-18T11:42:00Z</cp:lastPrinted>
  <dcterms:created xsi:type="dcterms:W3CDTF">2018-05-09T09:47:00Z</dcterms:created>
  <dcterms:modified xsi:type="dcterms:W3CDTF">2018-09-25T07:10:00Z</dcterms:modified>
</cp:coreProperties>
</file>